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EB" w:rsidRDefault="001705F6" w:rsidP="006E0BEB">
      <w:pPr>
        <w:spacing w:after="0" w:line="560" w:lineRule="exact"/>
        <w:jc w:val="center"/>
        <w:rPr>
          <w:rFonts w:ascii="方正小标宋简体" w:eastAsia="方正小标宋简体"/>
          <w:sz w:val="36"/>
          <w:szCs w:val="36"/>
        </w:rPr>
      </w:pPr>
      <w:bookmarkStart w:id="0" w:name="_GoBack"/>
      <w:bookmarkEnd w:id="0"/>
      <w:r w:rsidRPr="006E0BEB">
        <w:rPr>
          <w:rFonts w:ascii="方正小标宋简体" w:eastAsia="方正小标宋简体" w:hint="eastAsia"/>
          <w:sz w:val="36"/>
          <w:szCs w:val="36"/>
        </w:rPr>
        <w:t>国家税务总局</w:t>
      </w:r>
      <w:r w:rsidR="006E0BEB">
        <w:rPr>
          <w:rFonts w:ascii="方正小标宋简体" w:eastAsia="方正小标宋简体" w:hint="eastAsia"/>
          <w:sz w:val="36"/>
          <w:szCs w:val="36"/>
        </w:rPr>
        <w:t>乌兰察布市</w:t>
      </w:r>
      <w:r w:rsidRPr="006E0BEB">
        <w:rPr>
          <w:rFonts w:ascii="方正小标宋简体" w:eastAsia="方正小标宋简体" w:hint="eastAsia"/>
          <w:sz w:val="36"/>
          <w:szCs w:val="36"/>
        </w:rPr>
        <w:t>税务局政府信息公开指南</w:t>
      </w:r>
    </w:p>
    <w:p w:rsidR="00D66585" w:rsidRPr="006E0BEB" w:rsidRDefault="00D66585" w:rsidP="006E0BEB">
      <w:pPr>
        <w:spacing w:after="0" w:line="560" w:lineRule="exact"/>
        <w:jc w:val="center"/>
        <w:rPr>
          <w:rFonts w:ascii="方正小标宋简体" w:eastAsia="方正小标宋简体"/>
          <w:sz w:val="36"/>
          <w:szCs w:val="36"/>
        </w:rPr>
      </w:pP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为了保障公民、法人和其他组织依法获取政府信息，提高政府工作透明度，建设法治政府，充分发挥政府信息对人民群众生产、生活和经济社会活动的服务作用，根据国务院新修订的《中华人民共和国政府信息公开条例》（以下简称《条例》）规定，结合税收工作实际，编制本指南。 </w:t>
      </w:r>
    </w:p>
    <w:p w:rsidR="001705F6" w:rsidRPr="006E0BEB" w:rsidRDefault="001705F6" w:rsidP="001705F6">
      <w:pPr>
        <w:spacing w:after="0" w:line="560" w:lineRule="exact"/>
        <w:jc w:val="both"/>
        <w:rPr>
          <w:rFonts w:ascii="黑体" w:eastAsia="黑体" w:hAnsi="黑体"/>
          <w:sz w:val="32"/>
          <w:szCs w:val="32"/>
        </w:rPr>
      </w:pPr>
      <w:r w:rsidRPr="001705F6">
        <w:rPr>
          <w:rFonts w:ascii="仿宋_GB2312" w:eastAsia="仿宋_GB2312" w:hint="eastAsia"/>
          <w:sz w:val="32"/>
          <w:szCs w:val="32"/>
        </w:rPr>
        <w:t xml:space="preserve">　</w:t>
      </w:r>
      <w:r w:rsidRPr="006E0BEB">
        <w:rPr>
          <w:rFonts w:ascii="黑体" w:eastAsia="黑体" w:hAnsi="黑体" w:hint="eastAsia"/>
          <w:sz w:val="32"/>
          <w:szCs w:val="32"/>
        </w:rPr>
        <w:t xml:space="preserve">　一、政府信息公开范围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本机关公开政府信息的范围，主要是涉及公众利益调整、需要公众广泛知晓或者需要公众参与决策的政府信息。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依法确定为国家秘密的政府信息，法律、行政法规禁止公开的政府信息，以及公开后可能危及国家安全、公共安全、经济安全、社会稳定的政府信息，本机关不予公开。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本机关的内部事务信息，包括人事管理、后勤管理、内部工作流程等方面的信息，可以不予公开。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在履行税收管理职能过程中形成的讨论记录、过程稿、磋商信函、请示报告等过程性信息以及税务行政执法案卷信息，可以不予公开。法律、法规、规章规定上述信息应当公开的，从其规定。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本机关向申请人提供的信息，应当是已制作或者获取的税务政府信息。需要本机关对现有政府信息进行加工、分析的，本机关不予提供。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lastRenderedPageBreak/>
        <w:t xml:space="preserve">　　申请人以政府信息公开申请的形式进行信访、投诉、举报等活动，本机关不作为政府信息公开申请处理。 </w:t>
      </w:r>
    </w:p>
    <w:p w:rsidR="001705F6" w:rsidRPr="006E0BEB" w:rsidRDefault="001705F6" w:rsidP="001705F6">
      <w:pPr>
        <w:spacing w:after="0" w:line="560" w:lineRule="exact"/>
        <w:jc w:val="both"/>
        <w:rPr>
          <w:rFonts w:ascii="黑体" w:eastAsia="黑体" w:hAnsi="黑体"/>
          <w:sz w:val="32"/>
          <w:szCs w:val="32"/>
        </w:rPr>
      </w:pPr>
      <w:r w:rsidRPr="001705F6">
        <w:rPr>
          <w:rFonts w:ascii="仿宋_GB2312" w:eastAsia="仿宋_GB2312" w:hint="eastAsia"/>
          <w:sz w:val="32"/>
          <w:szCs w:val="32"/>
        </w:rPr>
        <w:t xml:space="preserve">　</w:t>
      </w:r>
      <w:r w:rsidRPr="006E0BEB">
        <w:rPr>
          <w:rFonts w:ascii="黑体" w:eastAsia="黑体" w:hAnsi="黑体" w:hint="eastAsia"/>
          <w:sz w:val="32"/>
          <w:szCs w:val="32"/>
        </w:rPr>
        <w:t xml:space="preserve">　二、主动公开类 </w:t>
      </w:r>
    </w:p>
    <w:p w:rsidR="001705F6" w:rsidRPr="006E0BEB" w:rsidRDefault="001705F6" w:rsidP="001705F6">
      <w:pPr>
        <w:spacing w:after="0" w:line="560" w:lineRule="exact"/>
        <w:jc w:val="both"/>
        <w:rPr>
          <w:rFonts w:ascii="楷体_GB2312" w:eastAsia="楷体_GB2312"/>
          <w:sz w:val="32"/>
          <w:szCs w:val="32"/>
        </w:rPr>
      </w:pPr>
      <w:r w:rsidRPr="001705F6">
        <w:rPr>
          <w:rFonts w:ascii="仿宋_GB2312" w:eastAsia="仿宋_GB2312" w:hint="eastAsia"/>
          <w:sz w:val="32"/>
          <w:szCs w:val="32"/>
        </w:rPr>
        <w:t xml:space="preserve">　</w:t>
      </w:r>
      <w:r w:rsidRPr="006E0BEB">
        <w:rPr>
          <w:rFonts w:ascii="楷体_GB2312" w:eastAsia="楷体_GB2312" w:hint="eastAsia"/>
          <w:sz w:val="32"/>
          <w:szCs w:val="32"/>
        </w:rPr>
        <w:t xml:space="preserve">　（一）本机关主动公开以下政府信息：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1.税务规章、规范性文件及解读信息；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2.机关职能、机构设置、办公地址、办公时间、联系方式、负责人姓名；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3.税收收入统计信息；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4.办理行政许可和其他对外管理服务事项的依据、条件、程序以及办理结果；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5.实施行政处罚、行政强制的依据、条件、程序以及本税务机关认为具有一定社会影响的行政处罚决定；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6.财政预算、决算信息；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7.政府集中采购项目的目录、标准及实施情况；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8.公务员招考的职位、名额、报考条件等事项以及录用结果；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9.</w:t>
      </w:r>
      <w:r w:rsidR="00D66585">
        <w:rPr>
          <w:rFonts w:ascii="仿宋_GB2312" w:eastAsia="仿宋_GB2312" w:hint="eastAsia"/>
          <w:sz w:val="32"/>
          <w:szCs w:val="32"/>
        </w:rPr>
        <w:t>法律、法规、规章和国家有关规定</w:t>
      </w:r>
      <w:r w:rsidRPr="001705F6">
        <w:rPr>
          <w:rFonts w:ascii="仿宋_GB2312" w:eastAsia="仿宋_GB2312" w:hint="eastAsia"/>
          <w:sz w:val="32"/>
          <w:szCs w:val="32"/>
        </w:rPr>
        <w:t xml:space="preserve">应当主动公开的其他政府信息。 </w:t>
      </w:r>
    </w:p>
    <w:p w:rsidR="001705F6" w:rsidRPr="006E0BEB" w:rsidRDefault="001705F6" w:rsidP="001705F6">
      <w:pPr>
        <w:spacing w:after="0" w:line="560" w:lineRule="exact"/>
        <w:jc w:val="both"/>
        <w:rPr>
          <w:rFonts w:ascii="楷体_GB2312" w:eastAsia="楷体_GB2312"/>
          <w:sz w:val="32"/>
          <w:szCs w:val="32"/>
        </w:rPr>
      </w:pPr>
      <w:r w:rsidRPr="001705F6">
        <w:rPr>
          <w:rFonts w:ascii="仿宋_GB2312" w:eastAsia="仿宋_GB2312" w:hint="eastAsia"/>
          <w:sz w:val="32"/>
          <w:szCs w:val="32"/>
        </w:rPr>
        <w:t xml:space="preserve">　　</w:t>
      </w:r>
      <w:r w:rsidRPr="006E0BEB">
        <w:rPr>
          <w:rFonts w:ascii="楷体_GB2312" w:eastAsia="楷体_GB2312" w:hint="eastAsia"/>
          <w:sz w:val="32"/>
          <w:szCs w:val="32"/>
        </w:rPr>
        <w:t xml:space="preserve">（二）主动公开方式 </w:t>
      </w:r>
    </w:p>
    <w:p w:rsidR="00063F50" w:rsidRDefault="001705F6" w:rsidP="00063F50">
      <w:pPr>
        <w:spacing w:after="0" w:line="560" w:lineRule="exact"/>
        <w:ind w:firstLine="630"/>
        <w:jc w:val="both"/>
        <w:rPr>
          <w:rFonts w:ascii="仿宋_GB2312" w:eastAsia="仿宋_GB2312"/>
          <w:sz w:val="32"/>
          <w:szCs w:val="32"/>
        </w:rPr>
      </w:pPr>
      <w:r w:rsidRPr="001705F6">
        <w:rPr>
          <w:rFonts w:ascii="仿宋_GB2312" w:eastAsia="仿宋_GB2312" w:hint="eastAsia"/>
          <w:sz w:val="32"/>
          <w:szCs w:val="32"/>
        </w:rPr>
        <w:t xml:space="preserve">本机关主要通过下列方式主动公开政府信息： </w:t>
      </w:r>
    </w:p>
    <w:p w:rsidR="00063F50" w:rsidRPr="009B7C08" w:rsidRDefault="00063F50" w:rsidP="00063F50">
      <w:pPr>
        <w:spacing w:after="0" w:line="560" w:lineRule="exact"/>
        <w:ind w:firstLine="630"/>
        <w:jc w:val="both"/>
        <w:rPr>
          <w:rFonts w:ascii="仿宋_GB2312" w:eastAsia="仿宋_GB2312"/>
          <w:sz w:val="32"/>
          <w:szCs w:val="32"/>
        </w:rPr>
      </w:pPr>
      <w:r w:rsidRPr="00AF0A43">
        <w:rPr>
          <w:rFonts w:ascii="仿宋_GB2312" w:eastAsia="仿宋_GB2312" w:hint="eastAsia"/>
          <w:color w:val="000000" w:themeColor="text1"/>
          <w:sz w:val="32"/>
          <w:szCs w:val="32"/>
        </w:rPr>
        <w:t>1.</w:t>
      </w:r>
      <w:r w:rsidR="001705F6" w:rsidRPr="00AF0A43">
        <w:rPr>
          <w:rFonts w:ascii="仿宋_GB2312" w:eastAsia="仿宋_GB2312" w:hint="eastAsia"/>
          <w:color w:val="000000" w:themeColor="text1"/>
          <w:sz w:val="32"/>
          <w:szCs w:val="32"/>
        </w:rPr>
        <w:t>国家税务总局</w:t>
      </w:r>
      <w:r w:rsidRPr="00AF0A43">
        <w:rPr>
          <w:rFonts w:ascii="仿宋_GB2312" w:eastAsia="仿宋_GB2312" w:hint="eastAsia"/>
          <w:color w:val="000000" w:themeColor="text1"/>
          <w:sz w:val="32"/>
          <w:szCs w:val="32"/>
        </w:rPr>
        <w:t>内蒙古自治区</w:t>
      </w:r>
      <w:r w:rsidR="001705F6" w:rsidRPr="00AF0A43">
        <w:rPr>
          <w:rFonts w:ascii="仿宋_GB2312" w:eastAsia="仿宋_GB2312" w:hint="eastAsia"/>
          <w:color w:val="000000" w:themeColor="text1"/>
          <w:sz w:val="32"/>
          <w:szCs w:val="32"/>
        </w:rPr>
        <w:t>税务局网站</w:t>
      </w:r>
      <w:r w:rsidRPr="00AF0A43">
        <w:rPr>
          <w:rFonts w:ascii="仿宋_GB2312" w:eastAsia="仿宋_GB2312" w:hint="eastAsia"/>
          <w:color w:val="000000" w:themeColor="text1"/>
          <w:sz w:val="32"/>
          <w:szCs w:val="32"/>
        </w:rPr>
        <w:t>下设的国家税务总局乌兰察布市税务局</w:t>
      </w:r>
      <w:r w:rsidR="00AF0A43" w:rsidRPr="00AF0A43">
        <w:rPr>
          <w:rFonts w:ascii="仿宋_GB2312" w:eastAsia="仿宋_GB2312" w:hint="eastAsia"/>
          <w:color w:val="000000" w:themeColor="text1"/>
          <w:sz w:val="32"/>
          <w:szCs w:val="32"/>
        </w:rPr>
        <w:t>盟市频道</w:t>
      </w:r>
      <w:r w:rsidR="00AF0A43">
        <w:rPr>
          <w:rFonts w:ascii="仿宋_GB2312" w:eastAsia="仿宋_GB2312" w:hint="eastAsia"/>
          <w:color w:val="000000" w:themeColor="text1"/>
          <w:sz w:val="32"/>
          <w:szCs w:val="32"/>
        </w:rPr>
        <w:t>栏目</w:t>
      </w:r>
      <w:r w:rsidR="001705F6" w:rsidRPr="00AF0A43">
        <w:rPr>
          <w:rFonts w:ascii="仿宋_GB2312" w:eastAsia="仿宋_GB2312" w:hint="eastAsia"/>
          <w:color w:val="000000" w:themeColor="text1"/>
          <w:sz w:val="32"/>
          <w:szCs w:val="32"/>
        </w:rPr>
        <w:t>（网址为</w:t>
      </w:r>
      <w:r w:rsidRPr="00AF0A43">
        <w:rPr>
          <w:rFonts w:ascii="仿宋_GB2312" w:eastAsia="仿宋_GB2312"/>
          <w:color w:val="000000" w:themeColor="text1"/>
          <w:sz w:val="32"/>
          <w:szCs w:val="32"/>
        </w:rPr>
        <w:t>http://neimenggu.chinatax.gov.cn/sjpd/wlcb/</w:t>
      </w:r>
      <w:r w:rsidRPr="00AF0A43">
        <w:rPr>
          <w:rFonts w:ascii="仿宋_GB2312" w:eastAsia="仿宋_GB2312" w:hint="eastAsia"/>
          <w:color w:val="000000" w:themeColor="text1"/>
          <w:sz w:val="32"/>
          <w:szCs w:val="32"/>
        </w:rPr>
        <w:t>，下同）</w:t>
      </w:r>
      <w:r w:rsidRPr="00063F50">
        <w:rPr>
          <w:rFonts w:ascii="仿宋_GB2312" w:eastAsia="仿宋_GB2312" w:hint="eastAsia"/>
          <w:sz w:val="32"/>
          <w:szCs w:val="32"/>
        </w:rPr>
        <w:t>；</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2.国家税务总局</w:t>
      </w:r>
      <w:r w:rsidR="009B7C08">
        <w:rPr>
          <w:rFonts w:ascii="仿宋_GB2312" w:eastAsia="仿宋_GB2312" w:hint="eastAsia"/>
          <w:sz w:val="32"/>
          <w:szCs w:val="32"/>
        </w:rPr>
        <w:t>乌兰察布市</w:t>
      </w:r>
      <w:r w:rsidRPr="001705F6">
        <w:rPr>
          <w:rFonts w:ascii="仿宋_GB2312" w:eastAsia="仿宋_GB2312" w:hint="eastAsia"/>
          <w:sz w:val="32"/>
          <w:szCs w:val="32"/>
        </w:rPr>
        <w:t>税务局微信</w:t>
      </w:r>
      <w:r w:rsidR="006E0BEB">
        <w:rPr>
          <w:rFonts w:ascii="仿宋_GB2312" w:eastAsia="仿宋_GB2312" w:hint="eastAsia"/>
          <w:sz w:val="32"/>
          <w:szCs w:val="32"/>
        </w:rPr>
        <w:t>公众号</w:t>
      </w:r>
      <w:r w:rsidRPr="001705F6">
        <w:rPr>
          <w:rFonts w:ascii="仿宋_GB2312" w:eastAsia="仿宋_GB2312" w:hint="eastAsia"/>
          <w:sz w:val="32"/>
          <w:szCs w:val="32"/>
        </w:rPr>
        <w:t xml:space="preserve">等政务媒体；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3.新闻发布会；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4.其他新闻媒体。 </w:t>
      </w:r>
    </w:p>
    <w:p w:rsidR="001705F6" w:rsidRPr="006E0BEB" w:rsidRDefault="001705F6" w:rsidP="001705F6">
      <w:pPr>
        <w:spacing w:after="0" w:line="560" w:lineRule="exact"/>
        <w:jc w:val="both"/>
        <w:rPr>
          <w:rFonts w:ascii="楷体_GB2312" w:eastAsia="楷体_GB2312"/>
          <w:sz w:val="32"/>
          <w:szCs w:val="32"/>
        </w:rPr>
      </w:pPr>
      <w:r w:rsidRPr="001705F6">
        <w:rPr>
          <w:rFonts w:ascii="仿宋_GB2312" w:eastAsia="仿宋_GB2312" w:hint="eastAsia"/>
          <w:sz w:val="32"/>
          <w:szCs w:val="32"/>
        </w:rPr>
        <w:t xml:space="preserve">　　</w:t>
      </w:r>
      <w:r w:rsidRPr="006E0BEB">
        <w:rPr>
          <w:rFonts w:ascii="楷体_GB2312" w:eastAsia="楷体_GB2312" w:hint="eastAsia"/>
          <w:sz w:val="32"/>
          <w:szCs w:val="32"/>
        </w:rPr>
        <w:t xml:space="preserve">（三）公开时限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属于主动公开范围的政府信息，自该信息形成或者变更之日起20个工作日内予以公开。法律、法规对政府信息公开的期限另有规定的，从其规定。 </w:t>
      </w:r>
    </w:p>
    <w:p w:rsidR="001705F6" w:rsidRPr="006E0BEB" w:rsidRDefault="001705F6" w:rsidP="001705F6">
      <w:pPr>
        <w:spacing w:after="0" w:line="560" w:lineRule="exact"/>
        <w:jc w:val="both"/>
        <w:rPr>
          <w:rFonts w:ascii="黑体" w:eastAsia="黑体" w:hAnsi="黑体"/>
          <w:sz w:val="32"/>
          <w:szCs w:val="32"/>
        </w:rPr>
      </w:pPr>
      <w:r w:rsidRPr="001705F6">
        <w:rPr>
          <w:rFonts w:ascii="仿宋_GB2312" w:eastAsia="仿宋_GB2312" w:hint="eastAsia"/>
          <w:sz w:val="32"/>
          <w:szCs w:val="32"/>
        </w:rPr>
        <w:t xml:space="preserve">　</w:t>
      </w:r>
      <w:r w:rsidRPr="006E0BEB">
        <w:rPr>
          <w:rFonts w:ascii="黑体" w:eastAsia="黑体" w:hAnsi="黑体" w:hint="eastAsia"/>
          <w:sz w:val="32"/>
          <w:szCs w:val="32"/>
        </w:rPr>
        <w:t xml:space="preserve">　三、依申请公开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依申请公开类信息主要向申请人公开除主动公开以外的其他政府信息。 </w:t>
      </w:r>
    </w:p>
    <w:p w:rsidR="001705F6" w:rsidRPr="006E0BEB" w:rsidRDefault="001705F6" w:rsidP="001705F6">
      <w:pPr>
        <w:spacing w:after="0" w:line="560" w:lineRule="exact"/>
        <w:jc w:val="both"/>
        <w:rPr>
          <w:rFonts w:ascii="楷体_GB2312" w:eastAsia="楷体_GB2312"/>
          <w:sz w:val="32"/>
          <w:szCs w:val="32"/>
        </w:rPr>
      </w:pPr>
      <w:r w:rsidRPr="001705F6">
        <w:rPr>
          <w:rFonts w:ascii="仿宋_GB2312" w:eastAsia="仿宋_GB2312" w:hint="eastAsia"/>
          <w:sz w:val="32"/>
          <w:szCs w:val="32"/>
        </w:rPr>
        <w:t xml:space="preserve">　</w:t>
      </w:r>
      <w:r w:rsidRPr="006E0BEB">
        <w:rPr>
          <w:rFonts w:ascii="楷体_GB2312" w:eastAsia="楷体_GB2312" w:hint="eastAsia"/>
          <w:sz w:val="32"/>
          <w:szCs w:val="32"/>
        </w:rPr>
        <w:t xml:space="preserve">　（一）政府信息公开工作机构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本机关受理政府信息公开申请的机构为：国家税务总局</w:t>
      </w:r>
      <w:r w:rsidR="006E0BEB">
        <w:rPr>
          <w:rFonts w:ascii="仿宋_GB2312" w:eastAsia="仿宋_GB2312" w:hint="eastAsia"/>
          <w:sz w:val="32"/>
          <w:szCs w:val="32"/>
        </w:rPr>
        <w:t>乌兰察布市</w:t>
      </w:r>
      <w:r w:rsidRPr="001705F6">
        <w:rPr>
          <w:rFonts w:ascii="仿宋_GB2312" w:eastAsia="仿宋_GB2312" w:hint="eastAsia"/>
          <w:sz w:val="32"/>
          <w:szCs w:val="32"/>
        </w:rPr>
        <w:t xml:space="preserve">税务局政务公开办公室。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办公地址：内蒙古自治区</w:t>
      </w:r>
      <w:r w:rsidR="006E0BEB">
        <w:rPr>
          <w:rFonts w:ascii="仿宋_GB2312" w:eastAsia="仿宋_GB2312" w:hint="eastAsia"/>
          <w:sz w:val="32"/>
          <w:szCs w:val="32"/>
        </w:rPr>
        <w:t>乌兰察布市集宁新区杜尔伯特西街16号</w:t>
      </w:r>
      <w:r w:rsidRPr="001705F6">
        <w:rPr>
          <w:rFonts w:ascii="仿宋_GB2312" w:eastAsia="仿宋_GB2312" w:hint="eastAsia"/>
          <w:sz w:val="32"/>
          <w:szCs w:val="32"/>
        </w:rPr>
        <w:t xml:space="preserve">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办公时间：上午8：30-12：00，下午14：30-17：30（仅限工作日）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联系电话：047</w:t>
      </w:r>
      <w:r w:rsidR="006E0BEB">
        <w:rPr>
          <w:rFonts w:ascii="仿宋_GB2312" w:eastAsia="仿宋_GB2312" w:hint="eastAsia"/>
          <w:sz w:val="32"/>
          <w:szCs w:val="32"/>
        </w:rPr>
        <w:t>4</w:t>
      </w:r>
      <w:r w:rsidRPr="001705F6">
        <w:rPr>
          <w:rFonts w:ascii="仿宋_GB2312" w:eastAsia="仿宋_GB2312" w:hint="eastAsia"/>
          <w:sz w:val="32"/>
          <w:szCs w:val="32"/>
        </w:rPr>
        <w:t>-</w:t>
      </w:r>
      <w:r w:rsidR="006E0BEB">
        <w:rPr>
          <w:rFonts w:ascii="仿宋_GB2312" w:eastAsia="仿宋_GB2312" w:hint="eastAsia"/>
          <w:sz w:val="32"/>
          <w:szCs w:val="32"/>
        </w:rPr>
        <w:t>8325017</w:t>
      </w:r>
      <w:r w:rsidRPr="001705F6">
        <w:rPr>
          <w:rFonts w:ascii="仿宋_GB2312" w:eastAsia="仿宋_GB2312" w:hint="eastAsia"/>
          <w:sz w:val="32"/>
          <w:szCs w:val="32"/>
        </w:rPr>
        <w:t xml:space="preserve">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传真号码：047</w:t>
      </w:r>
      <w:r w:rsidR="006E0BEB">
        <w:rPr>
          <w:rFonts w:ascii="仿宋_GB2312" w:eastAsia="仿宋_GB2312" w:hint="eastAsia"/>
          <w:sz w:val="32"/>
          <w:szCs w:val="32"/>
        </w:rPr>
        <w:t>4</w:t>
      </w:r>
      <w:r w:rsidRPr="001705F6">
        <w:rPr>
          <w:rFonts w:ascii="仿宋_GB2312" w:eastAsia="仿宋_GB2312" w:hint="eastAsia"/>
          <w:sz w:val="32"/>
          <w:szCs w:val="32"/>
        </w:rPr>
        <w:t>-</w:t>
      </w:r>
      <w:r w:rsidR="00832FF8">
        <w:rPr>
          <w:rFonts w:ascii="仿宋_GB2312" w:eastAsia="仿宋_GB2312" w:hint="eastAsia"/>
          <w:sz w:val="32"/>
          <w:szCs w:val="32"/>
        </w:rPr>
        <w:t>8325091</w:t>
      </w:r>
      <w:r w:rsidRPr="001705F6">
        <w:rPr>
          <w:rFonts w:ascii="仿宋_GB2312" w:eastAsia="仿宋_GB2312" w:hint="eastAsia"/>
          <w:sz w:val="32"/>
          <w:szCs w:val="32"/>
        </w:rPr>
        <w:t xml:space="preserve">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通信地址：</w:t>
      </w:r>
      <w:r w:rsidR="00832FF8" w:rsidRPr="001705F6">
        <w:rPr>
          <w:rFonts w:ascii="仿宋_GB2312" w:eastAsia="仿宋_GB2312" w:hint="eastAsia"/>
          <w:sz w:val="32"/>
          <w:szCs w:val="32"/>
        </w:rPr>
        <w:t>内蒙古自治区</w:t>
      </w:r>
      <w:r w:rsidR="00832FF8">
        <w:rPr>
          <w:rFonts w:ascii="仿宋_GB2312" w:eastAsia="仿宋_GB2312" w:hint="eastAsia"/>
          <w:sz w:val="32"/>
          <w:szCs w:val="32"/>
        </w:rPr>
        <w:t>乌兰察布市集宁新区杜尔伯特西街16号</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邮政编码：01</w:t>
      </w:r>
      <w:r w:rsidR="00832FF8">
        <w:rPr>
          <w:rFonts w:ascii="仿宋_GB2312" w:eastAsia="仿宋_GB2312" w:hint="eastAsia"/>
          <w:sz w:val="32"/>
          <w:szCs w:val="32"/>
        </w:rPr>
        <w:t>2000</w:t>
      </w:r>
      <w:r w:rsidRPr="001705F6">
        <w:rPr>
          <w:rFonts w:ascii="仿宋_GB2312" w:eastAsia="仿宋_GB2312" w:hint="eastAsia"/>
          <w:sz w:val="32"/>
          <w:szCs w:val="32"/>
        </w:rPr>
        <w:t xml:space="preserve"> </w:t>
      </w:r>
    </w:p>
    <w:p w:rsidR="001705F6" w:rsidRPr="00832FF8" w:rsidRDefault="001705F6" w:rsidP="001705F6">
      <w:pPr>
        <w:spacing w:after="0" w:line="560" w:lineRule="exact"/>
        <w:jc w:val="both"/>
        <w:rPr>
          <w:rFonts w:ascii="楷体_GB2312" w:eastAsia="楷体_GB2312"/>
          <w:sz w:val="32"/>
          <w:szCs w:val="32"/>
        </w:rPr>
      </w:pPr>
      <w:r w:rsidRPr="001705F6">
        <w:rPr>
          <w:rFonts w:ascii="仿宋_GB2312" w:eastAsia="仿宋_GB2312" w:hint="eastAsia"/>
          <w:sz w:val="32"/>
          <w:szCs w:val="32"/>
        </w:rPr>
        <w:t xml:space="preserve">　　</w:t>
      </w:r>
      <w:r w:rsidRPr="00832FF8">
        <w:rPr>
          <w:rFonts w:ascii="楷体_GB2312" w:eastAsia="楷体_GB2312" w:hint="eastAsia"/>
          <w:sz w:val="32"/>
          <w:szCs w:val="32"/>
        </w:rPr>
        <w:t xml:space="preserve">（二）申请方式 </w:t>
      </w:r>
    </w:p>
    <w:p w:rsidR="00AF0A43" w:rsidRPr="000B6E1A" w:rsidRDefault="001705F6" w:rsidP="000B6E1A">
      <w:pPr>
        <w:spacing w:after="0" w:line="560" w:lineRule="exact"/>
        <w:ind w:firstLine="660"/>
        <w:jc w:val="both"/>
        <w:rPr>
          <w:rFonts w:ascii="仿宋_GB2312" w:eastAsia="仿宋_GB2312"/>
          <w:sz w:val="32"/>
          <w:szCs w:val="32"/>
        </w:rPr>
      </w:pPr>
      <w:r w:rsidRPr="001705F6">
        <w:rPr>
          <w:rFonts w:ascii="仿宋_GB2312" w:eastAsia="仿宋_GB2312" w:hint="eastAsia"/>
          <w:sz w:val="32"/>
          <w:szCs w:val="32"/>
        </w:rPr>
        <w:t>申请人提出申请时，应填写《国家税务总局</w:t>
      </w:r>
      <w:r w:rsidR="00832FF8">
        <w:rPr>
          <w:rFonts w:ascii="仿宋_GB2312" w:eastAsia="仿宋_GB2312" w:hint="eastAsia"/>
          <w:sz w:val="32"/>
          <w:szCs w:val="32"/>
        </w:rPr>
        <w:t>乌兰察布市</w:t>
      </w:r>
      <w:r w:rsidRPr="001705F6">
        <w:rPr>
          <w:rFonts w:ascii="仿宋_GB2312" w:eastAsia="仿宋_GB2312" w:hint="eastAsia"/>
          <w:sz w:val="32"/>
          <w:szCs w:val="32"/>
        </w:rPr>
        <w:t>税务局政府信息公开申请表》（见附件1，以下简称《申请表》）。《申请表》可以在受理机构领取或者在</w:t>
      </w:r>
      <w:r w:rsidR="000B6E1A" w:rsidRPr="00AF0A43">
        <w:rPr>
          <w:rFonts w:ascii="仿宋_GB2312" w:eastAsia="仿宋_GB2312" w:hint="eastAsia"/>
          <w:color w:val="000000" w:themeColor="text1"/>
          <w:sz w:val="32"/>
          <w:szCs w:val="32"/>
        </w:rPr>
        <w:t>国家税务总局内蒙古自治区税务局网站下设的国家税务总局乌兰察布市税务局盟市频道</w:t>
      </w:r>
      <w:r w:rsidR="000B6E1A">
        <w:rPr>
          <w:rFonts w:ascii="仿宋_GB2312" w:eastAsia="仿宋_GB2312" w:hint="eastAsia"/>
          <w:color w:val="000000" w:themeColor="text1"/>
          <w:sz w:val="32"/>
          <w:szCs w:val="32"/>
        </w:rPr>
        <w:t>栏目</w:t>
      </w:r>
      <w:r w:rsidRPr="001705F6">
        <w:rPr>
          <w:rFonts w:ascii="仿宋_GB2312" w:eastAsia="仿宋_GB2312" w:hint="eastAsia"/>
          <w:sz w:val="32"/>
          <w:szCs w:val="32"/>
        </w:rPr>
        <w:t>上下载</w:t>
      </w:r>
      <w:r w:rsidRPr="00C24ABD">
        <w:rPr>
          <w:rFonts w:ascii="仿宋_GB2312" w:eastAsia="仿宋_GB2312" w:hint="eastAsia"/>
          <w:color w:val="000000" w:themeColor="text1"/>
          <w:sz w:val="32"/>
          <w:szCs w:val="32"/>
        </w:rPr>
        <w:t>，</w:t>
      </w:r>
      <w:r w:rsidRPr="000B6E1A">
        <w:rPr>
          <w:rFonts w:ascii="仿宋_GB2312" w:eastAsia="仿宋_GB2312" w:hint="eastAsia"/>
          <w:color w:val="C00000"/>
          <w:sz w:val="32"/>
          <w:szCs w:val="32"/>
        </w:rPr>
        <w:t>也可以直接在</w:t>
      </w:r>
      <w:r w:rsidR="00AF0A43" w:rsidRPr="000B6E1A">
        <w:rPr>
          <w:rFonts w:ascii="仿宋_GB2312" w:eastAsia="仿宋_GB2312" w:hint="eastAsia"/>
          <w:color w:val="C00000"/>
          <w:sz w:val="32"/>
          <w:szCs w:val="32"/>
        </w:rPr>
        <w:t>国家税务总局内蒙古自治区税务局网站下设的国家税务总局乌兰察布市税务局盟市频道栏目</w:t>
      </w:r>
      <w:r w:rsidRPr="000B6E1A">
        <w:rPr>
          <w:rFonts w:ascii="仿宋_GB2312" w:eastAsia="仿宋_GB2312" w:hint="eastAsia"/>
          <w:color w:val="C00000"/>
          <w:sz w:val="32"/>
          <w:szCs w:val="32"/>
        </w:rPr>
        <w:t>上在线申请</w:t>
      </w:r>
      <w:r w:rsidRPr="00C24ABD">
        <w:rPr>
          <w:rFonts w:ascii="仿宋_GB2312" w:eastAsia="仿宋_GB2312" w:hint="eastAsia"/>
          <w:color w:val="000000" w:themeColor="text1"/>
          <w:sz w:val="32"/>
          <w:szCs w:val="32"/>
        </w:rPr>
        <w:t>。</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（1）通过互联网提出申请 </w:t>
      </w:r>
    </w:p>
    <w:p w:rsidR="001705F6" w:rsidRPr="00C24ABD" w:rsidRDefault="001705F6" w:rsidP="00C24ABD">
      <w:pPr>
        <w:spacing w:after="0" w:line="560" w:lineRule="exact"/>
        <w:ind w:firstLine="660"/>
        <w:jc w:val="both"/>
        <w:rPr>
          <w:rFonts w:ascii="仿宋_GB2312" w:eastAsia="仿宋_GB2312"/>
          <w:color w:val="000000" w:themeColor="text1"/>
          <w:sz w:val="32"/>
          <w:szCs w:val="32"/>
        </w:rPr>
      </w:pPr>
      <w:r w:rsidRPr="00C24ABD">
        <w:rPr>
          <w:rFonts w:ascii="仿宋_GB2312" w:eastAsia="仿宋_GB2312" w:hint="eastAsia"/>
          <w:color w:val="000000" w:themeColor="text1"/>
          <w:sz w:val="32"/>
          <w:szCs w:val="32"/>
        </w:rPr>
        <w:t>申请人登陆</w:t>
      </w:r>
      <w:r w:rsidR="00AF0A43" w:rsidRPr="00F05D1F">
        <w:rPr>
          <w:rFonts w:ascii="仿宋_GB2312" w:eastAsia="仿宋_GB2312" w:hint="eastAsia"/>
          <w:color w:val="C00000"/>
          <w:sz w:val="32"/>
          <w:szCs w:val="32"/>
        </w:rPr>
        <w:t>国家税务总局内蒙古自治区税务局网站下设的国家税务总局乌兰察布市税务局盟市频道栏目“信息公开—信息公开专栏—依申请公开”（网址：</w:t>
      </w:r>
      <w:r w:rsidR="00AF0A43" w:rsidRPr="00F05D1F">
        <w:rPr>
          <w:rFonts w:ascii="仿宋_GB2312" w:eastAsia="仿宋_GB2312"/>
          <w:color w:val="C00000"/>
          <w:sz w:val="32"/>
          <w:szCs w:val="32"/>
        </w:rPr>
        <w:t>http://neimenggu.chinatax.gov.cn/sjpd/wlcb/</w:t>
      </w:r>
      <w:r w:rsidR="00AF0A43" w:rsidRPr="00F05D1F">
        <w:rPr>
          <w:rFonts w:ascii="仿宋_GB2312" w:eastAsia="仿宋_GB2312" w:hint="eastAsia"/>
          <w:color w:val="C00000"/>
          <w:sz w:val="32"/>
          <w:szCs w:val="32"/>
        </w:rPr>
        <w:t>）</w:t>
      </w:r>
      <w:r w:rsidRPr="00C24ABD">
        <w:rPr>
          <w:rFonts w:ascii="仿宋_GB2312" w:eastAsia="仿宋_GB2312" w:hint="eastAsia"/>
          <w:color w:val="000000" w:themeColor="text1"/>
          <w:sz w:val="32"/>
          <w:szCs w:val="32"/>
        </w:rPr>
        <w:t xml:space="preserve">上填写完电子版《申请表》后，直接点击下方的“提交”，即完成在线申请。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（2）书面申请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申请人通过信函方式提出申请，请自行下载并填妥《申请表》后，连同有效身份证明或者证明文件复印件，通过中国邮政EMS或者邮局挂号信等方式邮寄到国家税务总局</w:t>
      </w:r>
      <w:r w:rsidR="00832FF8">
        <w:rPr>
          <w:rFonts w:ascii="仿宋_GB2312" w:eastAsia="仿宋_GB2312" w:hint="eastAsia"/>
          <w:sz w:val="32"/>
          <w:szCs w:val="32"/>
        </w:rPr>
        <w:t>乌兰察布市</w:t>
      </w:r>
      <w:r w:rsidRPr="001705F6">
        <w:rPr>
          <w:rFonts w:ascii="仿宋_GB2312" w:eastAsia="仿宋_GB2312" w:hint="eastAsia"/>
          <w:sz w:val="32"/>
          <w:szCs w:val="32"/>
        </w:rPr>
        <w:t xml:space="preserve">税务局政务公开办公室，并在信封上注明“政府信息公开申请”字样。通过电报、传真方式提出申请，请相应注明“政府信息公开申请”字样。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（3）当面申请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申请人可携带有效身份证明或者证明文件，直接到受理机构当面提出申请。  </w:t>
      </w:r>
    </w:p>
    <w:p w:rsidR="001705F6" w:rsidRPr="00832FF8" w:rsidRDefault="001705F6" w:rsidP="001705F6">
      <w:pPr>
        <w:spacing w:after="0" w:line="560" w:lineRule="exact"/>
        <w:jc w:val="both"/>
        <w:rPr>
          <w:rFonts w:ascii="楷体_GB2312" w:eastAsia="楷体_GB2312"/>
          <w:sz w:val="32"/>
          <w:szCs w:val="32"/>
        </w:rPr>
      </w:pPr>
      <w:r w:rsidRPr="001705F6">
        <w:rPr>
          <w:rFonts w:ascii="仿宋_GB2312" w:eastAsia="仿宋_GB2312" w:hint="eastAsia"/>
          <w:sz w:val="32"/>
          <w:szCs w:val="32"/>
        </w:rPr>
        <w:t xml:space="preserve">　　</w:t>
      </w:r>
      <w:r w:rsidRPr="00832FF8">
        <w:rPr>
          <w:rFonts w:ascii="楷体_GB2312" w:eastAsia="楷体_GB2312" w:hint="eastAsia"/>
          <w:sz w:val="32"/>
          <w:szCs w:val="32"/>
        </w:rPr>
        <w:t xml:space="preserve">（三）政府信息公开申请应当包括下列内容：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1.申请人的姓名或者名称、身份证明、联系方式；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2.申请公开的政府信息的名称、文号或者便于本机关查询的其他特征性描述； </w:t>
      </w:r>
    </w:p>
    <w:p w:rsidR="001705F6" w:rsidRPr="001705F6" w:rsidRDefault="001705F6" w:rsidP="001705F6">
      <w:pPr>
        <w:spacing w:after="0" w:line="560" w:lineRule="exact"/>
        <w:jc w:val="both"/>
        <w:rPr>
          <w:rFonts w:ascii="仿宋_GB2312" w:eastAsia="仿宋_GB2312"/>
          <w:sz w:val="32"/>
          <w:szCs w:val="32"/>
        </w:rPr>
      </w:pPr>
      <w:r w:rsidRPr="001705F6">
        <w:rPr>
          <w:rFonts w:ascii="仿宋_GB2312" w:eastAsia="仿宋_GB2312" w:hint="eastAsia"/>
          <w:sz w:val="32"/>
          <w:szCs w:val="32"/>
        </w:rPr>
        <w:t xml:space="preserve">　　3.申请公开的政府信息的形式要求，包括获取信息的方式、途径。 </w:t>
      </w:r>
    </w:p>
    <w:p w:rsidR="001705F6" w:rsidRPr="00405166" w:rsidRDefault="001705F6" w:rsidP="001705F6">
      <w:pPr>
        <w:spacing w:after="0" w:line="560" w:lineRule="exact"/>
        <w:jc w:val="both"/>
        <w:rPr>
          <w:rFonts w:ascii="黑体" w:eastAsia="黑体" w:hAnsi="黑体"/>
          <w:sz w:val="32"/>
          <w:szCs w:val="32"/>
        </w:rPr>
      </w:pPr>
      <w:r w:rsidRPr="001705F6">
        <w:rPr>
          <w:rFonts w:ascii="仿宋_GB2312" w:eastAsia="仿宋_GB2312" w:hint="eastAsia"/>
          <w:sz w:val="32"/>
          <w:szCs w:val="32"/>
        </w:rPr>
        <w:t xml:space="preserve">　　</w:t>
      </w:r>
      <w:r w:rsidRPr="00405166">
        <w:rPr>
          <w:rFonts w:ascii="黑体" w:eastAsia="黑体" w:hAnsi="黑体" w:hint="eastAsia"/>
          <w:sz w:val="32"/>
          <w:szCs w:val="32"/>
        </w:rPr>
        <w:t xml:space="preserve">四、监督方式  </w:t>
      </w:r>
    </w:p>
    <w:p w:rsidR="00E1045E" w:rsidRDefault="001705F6" w:rsidP="00E1045E">
      <w:pPr>
        <w:spacing w:after="0" w:line="560" w:lineRule="exact"/>
        <w:ind w:firstLine="660"/>
        <w:jc w:val="both"/>
        <w:rPr>
          <w:rFonts w:ascii="仿宋_GB2312" w:eastAsia="仿宋_GB2312"/>
          <w:sz w:val="32"/>
          <w:szCs w:val="32"/>
        </w:rPr>
      </w:pPr>
      <w:r w:rsidRPr="001705F6">
        <w:rPr>
          <w:rFonts w:ascii="仿宋_GB2312" w:eastAsia="仿宋_GB2312" w:hint="eastAsia"/>
          <w:sz w:val="32"/>
          <w:szCs w:val="32"/>
        </w:rPr>
        <w:t>公民、法人或者其他组织认为本机关未按照要求主动公开政府信息或者对政府信息公开申请不依法答复处理的，</w:t>
      </w:r>
      <w:r w:rsidR="00E1045E">
        <w:rPr>
          <w:rFonts w:ascii="仿宋_GB2312" w:eastAsia="仿宋_GB2312" w:hint="eastAsia"/>
          <w:sz w:val="32"/>
          <w:szCs w:val="32"/>
        </w:rPr>
        <w:t>可以向上一级税务机关或者税务系统政府信息公开工作主管部门提出。上级税务机关或者税务系统</w:t>
      </w:r>
      <w:r w:rsidR="00E1045E" w:rsidRPr="001705F6">
        <w:rPr>
          <w:rFonts w:ascii="仿宋_GB2312" w:eastAsia="仿宋_GB2312" w:hint="eastAsia"/>
          <w:sz w:val="32"/>
          <w:szCs w:val="32"/>
        </w:rPr>
        <w:t>政府信息公开工作主管部门查证属实的，应当予以督促整改或者通报批评。</w:t>
      </w:r>
    </w:p>
    <w:p w:rsidR="00055344" w:rsidRPr="001705F6" w:rsidRDefault="00055344" w:rsidP="00055344">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附件：</w:t>
      </w:r>
      <w:r w:rsidRPr="00055344">
        <w:rPr>
          <w:rFonts w:ascii="仿宋_GB2312" w:eastAsia="仿宋_GB2312" w:hint="eastAsia"/>
          <w:sz w:val="32"/>
          <w:szCs w:val="32"/>
        </w:rPr>
        <w:t>国家税务总局乌兰察布市税务局政府信息公开申请表</w:t>
      </w:r>
    </w:p>
    <w:p w:rsidR="004358AB" w:rsidRPr="001705F6" w:rsidRDefault="004358AB" w:rsidP="001705F6">
      <w:pPr>
        <w:spacing w:after="0" w:line="560" w:lineRule="exact"/>
        <w:jc w:val="both"/>
        <w:rPr>
          <w:rFonts w:ascii="仿宋_GB2312" w:eastAsia="仿宋_GB2312"/>
          <w:sz w:val="32"/>
          <w:szCs w:val="32"/>
        </w:rPr>
      </w:pPr>
    </w:p>
    <w:sectPr w:rsidR="004358AB" w:rsidRPr="001705F6" w:rsidSect="00641C5E">
      <w:footerReference w:type="default" r:id="rId8"/>
      <w:pgSz w:w="11906" w:h="16838"/>
      <w:pgMar w:top="2098" w:right="1418" w:bottom="1985"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60" w:rsidRDefault="00F35760" w:rsidP="00E1045E">
      <w:pPr>
        <w:spacing w:after="0"/>
      </w:pPr>
      <w:r>
        <w:separator/>
      </w:r>
    </w:p>
  </w:endnote>
  <w:endnote w:type="continuationSeparator" w:id="0">
    <w:p w:rsidR="00F35760" w:rsidRDefault="00F35760" w:rsidP="00E104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15094"/>
      <w:docPartObj>
        <w:docPartGallery w:val="Page Numbers (Bottom of Page)"/>
        <w:docPartUnique/>
      </w:docPartObj>
    </w:sdtPr>
    <w:sdtContent>
      <w:p w:rsidR="00641C5E" w:rsidRDefault="00641C5E">
        <w:pPr>
          <w:pStyle w:val="a7"/>
          <w:jc w:val="center"/>
        </w:pPr>
        <w:r>
          <w:fldChar w:fldCharType="begin"/>
        </w:r>
        <w:r>
          <w:instrText>PAGE   \* MERGEFORMAT</w:instrText>
        </w:r>
        <w:r>
          <w:fldChar w:fldCharType="separate"/>
        </w:r>
        <w:r w:rsidR="00F35760" w:rsidRPr="00F35760">
          <w:rPr>
            <w:noProof/>
            <w:lang w:val="zh-CN"/>
          </w:rPr>
          <w:t>-</w:t>
        </w:r>
        <w:r w:rsidR="00F35760">
          <w:rPr>
            <w:noProof/>
          </w:rPr>
          <w:t xml:space="preserve"> 1 -</w:t>
        </w:r>
        <w:r>
          <w:fldChar w:fldCharType="end"/>
        </w:r>
      </w:p>
    </w:sdtContent>
  </w:sdt>
  <w:p w:rsidR="00641C5E" w:rsidRDefault="00641C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60" w:rsidRDefault="00F35760" w:rsidP="00E1045E">
      <w:pPr>
        <w:spacing w:after="0"/>
      </w:pPr>
      <w:r>
        <w:separator/>
      </w:r>
    </w:p>
  </w:footnote>
  <w:footnote w:type="continuationSeparator" w:id="0">
    <w:p w:rsidR="00F35760" w:rsidRDefault="00F35760" w:rsidP="00E104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838CC"/>
    <w:multiLevelType w:val="hybridMultilevel"/>
    <w:tmpl w:val="708AF094"/>
    <w:lvl w:ilvl="0" w:tplc="F0B4E694">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55344"/>
    <w:rsid w:val="00063F50"/>
    <w:rsid w:val="000B6E1A"/>
    <w:rsid w:val="000E3858"/>
    <w:rsid w:val="001705F6"/>
    <w:rsid w:val="00323B43"/>
    <w:rsid w:val="003D37D8"/>
    <w:rsid w:val="00405166"/>
    <w:rsid w:val="00426133"/>
    <w:rsid w:val="004358AB"/>
    <w:rsid w:val="00550B34"/>
    <w:rsid w:val="00641C5E"/>
    <w:rsid w:val="006B4E91"/>
    <w:rsid w:val="006E0BEB"/>
    <w:rsid w:val="007D46EA"/>
    <w:rsid w:val="00832FF8"/>
    <w:rsid w:val="00847B55"/>
    <w:rsid w:val="008B7726"/>
    <w:rsid w:val="008E4894"/>
    <w:rsid w:val="00912CED"/>
    <w:rsid w:val="009B7C08"/>
    <w:rsid w:val="00AF0A43"/>
    <w:rsid w:val="00B4679B"/>
    <w:rsid w:val="00C24ABD"/>
    <w:rsid w:val="00D27EB5"/>
    <w:rsid w:val="00D31D50"/>
    <w:rsid w:val="00D66585"/>
    <w:rsid w:val="00DC29D4"/>
    <w:rsid w:val="00E1045E"/>
    <w:rsid w:val="00EC5A11"/>
    <w:rsid w:val="00F05D1F"/>
    <w:rsid w:val="00F3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05F6"/>
    <w:rPr>
      <w:b/>
      <w:bCs/>
    </w:rPr>
  </w:style>
  <w:style w:type="paragraph" w:styleId="a4">
    <w:name w:val="List Paragraph"/>
    <w:basedOn w:val="a"/>
    <w:uiPriority w:val="34"/>
    <w:qFormat/>
    <w:rsid w:val="009B7C08"/>
    <w:pPr>
      <w:ind w:firstLineChars="200" w:firstLine="420"/>
    </w:pPr>
  </w:style>
  <w:style w:type="character" w:styleId="a5">
    <w:name w:val="Hyperlink"/>
    <w:basedOn w:val="a0"/>
    <w:uiPriority w:val="99"/>
    <w:unhideWhenUsed/>
    <w:rsid w:val="00AF0A43"/>
    <w:rPr>
      <w:color w:val="0000FF" w:themeColor="hyperlink"/>
      <w:u w:val="single"/>
    </w:rPr>
  </w:style>
  <w:style w:type="paragraph" w:styleId="a6">
    <w:name w:val="header"/>
    <w:basedOn w:val="a"/>
    <w:link w:val="Char"/>
    <w:uiPriority w:val="99"/>
    <w:unhideWhenUsed/>
    <w:rsid w:val="00E1045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E1045E"/>
    <w:rPr>
      <w:rFonts w:ascii="Tahoma" w:hAnsi="Tahoma"/>
      <w:sz w:val="18"/>
      <w:szCs w:val="18"/>
    </w:rPr>
  </w:style>
  <w:style w:type="paragraph" w:styleId="a7">
    <w:name w:val="footer"/>
    <w:basedOn w:val="a"/>
    <w:link w:val="Char0"/>
    <w:uiPriority w:val="99"/>
    <w:unhideWhenUsed/>
    <w:rsid w:val="00E1045E"/>
    <w:pPr>
      <w:tabs>
        <w:tab w:val="center" w:pos="4153"/>
        <w:tab w:val="right" w:pos="8306"/>
      </w:tabs>
    </w:pPr>
    <w:rPr>
      <w:sz w:val="18"/>
      <w:szCs w:val="18"/>
    </w:rPr>
  </w:style>
  <w:style w:type="character" w:customStyle="1" w:styleId="Char0">
    <w:name w:val="页脚 Char"/>
    <w:basedOn w:val="a0"/>
    <w:link w:val="a7"/>
    <w:uiPriority w:val="99"/>
    <w:rsid w:val="00E1045E"/>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7893">
      <w:bodyDiv w:val="1"/>
      <w:marLeft w:val="0"/>
      <w:marRight w:val="0"/>
      <w:marTop w:val="0"/>
      <w:marBottom w:val="100"/>
      <w:divBdr>
        <w:top w:val="none" w:sz="0" w:space="0" w:color="auto"/>
        <w:left w:val="none" w:sz="0" w:space="0" w:color="auto"/>
        <w:bottom w:val="none" w:sz="0" w:space="0" w:color="auto"/>
        <w:right w:val="none" w:sz="0" w:space="0" w:color="auto"/>
      </w:divBdr>
      <w:divsChild>
        <w:div w:id="1110778003">
          <w:marLeft w:val="0"/>
          <w:marRight w:val="0"/>
          <w:marTop w:val="150"/>
          <w:marBottom w:val="100"/>
          <w:divBdr>
            <w:top w:val="none" w:sz="0" w:space="0" w:color="auto"/>
            <w:left w:val="none" w:sz="0" w:space="0" w:color="auto"/>
            <w:bottom w:val="none" w:sz="0" w:space="0" w:color="auto"/>
            <w:right w:val="none" w:sz="0" w:space="0" w:color="auto"/>
          </w:divBdr>
          <w:divsChild>
            <w:div w:id="329677464">
              <w:marLeft w:val="0"/>
              <w:marRight w:val="0"/>
              <w:marTop w:val="0"/>
              <w:marBottom w:val="0"/>
              <w:divBdr>
                <w:top w:val="none" w:sz="0" w:space="0" w:color="auto"/>
                <w:left w:val="none" w:sz="0" w:space="0" w:color="auto"/>
                <w:bottom w:val="none" w:sz="0" w:space="0" w:color="auto"/>
                <w:right w:val="none" w:sz="0" w:space="0" w:color="auto"/>
              </w:divBdr>
              <w:divsChild>
                <w:div w:id="1425999179">
                  <w:marLeft w:val="0"/>
                  <w:marRight w:val="0"/>
                  <w:marTop w:val="0"/>
                  <w:marBottom w:val="0"/>
                  <w:divBdr>
                    <w:top w:val="none" w:sz="0" w:space="0" w:color="auto"/>
                    <w:left w:val="none" w:sz="0" w:space="0" w:color="auto"/>
                    <w:bottom w:val="none" w:sz="0" w:space="0" w:color="auto"/>
                    <w:right w:val="none" w:sz="0" w:space="0" w:color="auto"/>
                  </w:divBdr>
                  <w:divsChild>
                    <w:div w:id="2307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刘檠烨</cp:lastModifiedBy>
  <cp:revision>18</cp:revision>
  <dcterms:created xsi:type="dcterms:W3CDTF">2008-09-11T17:20:00Z</dcterms:created>
  <dcterms:modified xsi:type="dcterms:W3CDTF">2020-03-13T02:04:00Z</dcterms:modified>
</cp:coreProperties>
</file>