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8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3"/>
          <w:kern w:val="0"/>
          <w:sz w:val="28"/>
          <w:szCs w:val="28"/>
          <w:lang w:eastAsia="en-US"/>
        </w:rPr>
        <w:t>附件1：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12" w:line="225" w:lineRule="auto"/>
        <w:ind w:left="3713" w:firstLine="715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34"/>
          <w:szCs w:val="34"/>
          <w:lang w:eastAsia="en-US"/>
        </w:rPr>
        <w:t>项目登记表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5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5"/>
        <w:tblW w:w="8873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3"/>
        <w:gridCol w:w="5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13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项目编号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8" w:line="221" w:lineRule="auto"/>
              <w:ind w:left="8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项目名称、标段号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12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供应商名称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7" w:line="221" w:lineRule="auto"/>
              <w:ind w:left="10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纳税人识别号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6" w:line="220" w:lineRule="auto"/>
              <w:ind w:left="16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en-US" w:bidi="ar-SA"/>
              </w:rPr>
              <w:t>邮编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供应商详细通讯地址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3" w:line="222" w:lineRule="auto"/>
              <w:ind w:left="15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联系人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ind w:left="16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手机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3" w:line="219" w:lineRule="auto"/>
              <w:ind w:left="10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固定电话/传真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8" w:line="372" w:lineRule="auto"/>
              <w:ind w:left="700" w:right="786" w:hanging="1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E-mail（电子邮箱）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（务必填写准确）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7" w:line="221" w:lineRule="auto"/>
              <w:ind w:left="15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开户行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left="1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开户行账号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4" w:hRule="atLeast"/>
        </w:trPr>
        <w:tc>
          <w:tcPr>
            <w:tcW w:w="38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2" w:line="219" w:lineRule="auto"/>
              <w:ind w:left="10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报名资料附件</w:t>
            </w:r>
          </w:p>
        </w:tc>
        <w:tc>
          <w:tcPr>
            <w:tcW w:w="5070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11" w:line="220" w:lineRule="auto"/>
              <w:ind w:left="13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需递交的报名资料：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5" w:line="289" w:lineRule="auto"/>
              <w:ind w:left="1058" w:right="411" w:hanging="7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1.按照采购公告及资格要求附件中要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求提供所有证明文件。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82" w:line="220" w:lineRule="auto"/>
              <w:ind w:left="1898" w:right="111" w:hanging="1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2.报名申请单位认为有必要提交的其它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相关资料。</w:t>
            </w: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widowControl/>
        <w:spacing w:line="240" w:lineRule="auto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23E55"/>
    <w:rsid w:val="0B22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2026-05-20T01:59:00Z</dcterms:created>
  <dc:creator>俎韬</dc:creator>
  <cp:lastModifiedBy>俎韬</cp:lastModifiedBy>
  <dcterms:modified xsi:type="dcterms:W3CDTF">2026-05-20T01:59:22Z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