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EEF94F">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国家税务总局乌海市</w:t>
      </w:r>
      <w:r>
        <w:rPr>
          <w:rFonts w:hint="eastAsia" w:ascii="方正小标宋简体" w:hAnsi="宋体" w:eastAsia="方正小标宋简体"/>
          <w:sz w:val="36"/>
          <w:szCs w:val="36"/>
          <w:lang w:eastAsia="zh-CN"/>
        </w:rPr>
        <w:t>海南</w:t>
      </w:r>
      <w:r>
        <w:rPr>
          <w:rFonts w:hint="eastAsia" w:ascii="方正小标宋简体" w:hAnsi="宋体" w:eastAsia="方正小标宋简体"/>
          <w:sz w:val="36"/>
          <w:szCs w:val="36"/>
        </w:rPr>
        <w:t>区税务局第一税务分局</w:t>
      </w:r>
    </w:p>
    <w:p w14:paraId="58ECCD6F">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税务行政职权运行流程图</w:t>
      </w:r>
    </w:p>
    <w:p w14:paraId="2FB714D3">
      <w:pPr>
        <w:widowControl/>
        <w:numPr>
          <w:ilvl w:val="0"/>
          <w:numId w:val="0"/>
        </w:numPr>
        <w:overflowPunct w:val="0"/>
        <w:autoSpaceDE w:val="0"/>
        <w:autoSpaceDN w:val="0"/>
        <w:adjustRightInd w:val="0"/>
        <w:textAlignment w:val="baseline"/>
        <w:rPr>
          <w:rFonts w:hint="eastAsia" w:ascii="黑体" w:hAnsi="黑体" w:eastAsia="黑体" w:cs="黑体"/>
          <w:sz w:val="32"/>
          <w:szCs w:val="22"/>
          <w:lang w:eastAsia="zh-CN"/>
        </w:rPr>
      </w:pPr>
    </w:p>
    <w:p w14:paraId="1DCCC1CB">
      <w:pPr>
        <w:widowControl/>
        <w:numPr>
          <w:ilvl w:val="0"/>
          <w:numId w:val="1"/>
        </w:numPr>
        <w:overflowPunct w:val="0"/>
        <w:autoSpaceDE w:val="0"/>
        <w:autoSpaceDN w:val="0"/>
        <w:adjustRightInd w:val="0"/>
        <w:textAlignment w:val="baseline"/>
        <w:rPr>
          <w:rFonts w:hint="eastAsia" w:ascii="黑体" w:hAnsi="黑体" w:eastAsia="黑体" w:cs="黑体"/>
          <w:sz w:val="32"/>
          <w:szCs w:val="22"/>
          <w:lang w:eastAsia="zh-CN"/>
        </w:rPr>
      </w:pPr>
      <w:r>
        <w:rPr>
          <w:rFonts w:hint="eastAsia" w:ascii="黑体" w:hAnsi="黑体" w:eastAsia="黑体" w:cs="黑体"/>
          <w:sz w:val="32"/>
          <w:szCs w:val="22"/>
          <w:lang w:eastAsia="zh-CN"/>
        </w:rPr>
        <w:t>行政征收</w:t>
      </w:r>
    </w:p>
    <w:p w14:paraId="1F0F3B53">
      <w:pPr>
        <w:widowControl/>
        <w:numPr>
          <w:ilvl w:val="0"/>
          <w:numId w:val="0"/>
        </w:numPr>
        <w:overflowPunct w:val="0"/>
        <w:autoSpaceDE w:val="0"/>
        <w:autoSpaceDN w:val="0"/>
        <w:adjustRightInd w:val="0"/>
        <w:textAlignment w:val="baseline"/>
        <w:rPr>
          <w:rFonts w:hint="eastAsia" w:ascii="黑体" w:hAnsi="黑体" w:eastAsia="黑体" w:cs="黑体"/>
          <w:sz w:val="32"/>
          <w:szCs w:val="22"/>
          <w:lang w:eastAsia="zh-CN"/>
        </w:rPr>
      </w:pPr>
    </w:p>
    <w:p w14:paraId="2F691807">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010101</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t>增值税征收</w:t>
      </w:r>
    </w:p>
    <w:p w14:paraId="70108447">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14:paraId="04752A71">
      <w:pPr>
        <w:rPr>
          <w:rFonts w:hint="eastAsia" w:ascii="仿宋_GB2312" w:eastAsia="仿宋_GB2312"/>
          <w:sz w:val="32"/>
          <w:szCs w:val="32"/>
        </w:rPr>
      </w:pPr>
      <w:r>
        <w:rPr>
          <w:rFonts w:hint="eastAsia" w:ascii="仿宋_GB2312" w:eastAsia="仿宋_GB2312"/>
          <w:sz w:val="32"/>
          <w:szCs w:val="32"/>
        </w:rPr>
        <w:object>
          <v:shape id="_x0000_i1025" o:spt="75" type="#_x0000_t75" style="height:392.8pt;width:431.8pt;" o:ole="t" filled="f" o:preferrelative="t" stroked="f" coordsize="21600,21600">
            <v:path/>
            <v:fill on="f" focussize="0,0"/>
            <v:stroke on="f"/>
            <v:imagedata r:id="rId9" o:title=""/>
            <o:lock v:ext="edit" aspectratio="t"/>
            <w10:wrap type="none"/>
            <w10:anchorlock/>
          </v:shape>
          <o:OLEObject Type="Embed" ProgID="Visio.Drawing.15" ShapeID="_x0000_i1025" DrawAspect="Content" ObjectID="_1468075725" r:id="rId8">
            <o:LockedField>false</o:LockedField>
          </o:OLEObject>
        </w:object>
      </w:r>
    </w:p>
    <w:p w14:paraId="79BAF27D">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010102</w:t>
      </w:r>
      <w:r>
        <w:rPr>
          <w:rFonts w:hint="eastAsia" w:ascii="仿宋_GB2312" w:hAnsi="仿宋" w:eastAsia="仿宋_GB2312"/>
          <w:sz w:val="32"/>
          <w:szCs w:val="32"/>
        </w:rPr>
        <w:tab/>
      </w:r>
      <w:r>
        <w:rPr>
          <w:rFonts w:hint="eastAsia" w:ascii="仿宋_GB2312" w:hAnsi="仿宋" w:eastAsia="仿宋_GB2312"/>
          <w:sz w:val="32"/>
          <w:szCs w:val="32"/>
        </w:rPr>
        <w:t>增值税减免</w:t>
      </w:r>
    </w:p>
    <w:p w14:paraId="68B3C47D">
      <w:pPr>
        <w:rPr>
          <w:rFonts w:hint="eastAsia" w:ascii="仿宋_GB2312" w:hAnsi="仿宋" w:eastAsia="仿宋_GB2312"/>
          <w:sz w:val="32"/>
          <w:szCs w:val="32"/>
        </w:rPr>
      </w:pPr>
    </w:p>
    <w:p w14:paraId="0B7A3A17">
      <w:pPr>
        <w:rPr>
          <w:rFonts w:hint="eastAsia" w:ascii="仿宋_GB2312" w:hAnsi="仿宋" w:eastAsia="仿宋_GB2312"/>
          <w:sz w:val="32"/>
          <w:szCs w:val="32"/>
        </w:rPr>
      </w:pPr>
    </w:p>
    <w:p w14:paraId="59CFF8BB">
      <w:pPr>
        <w:rPr>
          <w:rFonts w:hint="eastAsia" w:ascii="仿宋_GB2312" w:hAnsi="仿宋" w:eastAsia="仿宋_GB2312"/>
          <w:sz w:val="32"/>
          <w:szCs w:val="32"/>
        </w:rPr>
      </w:pPr>
      <w:r>
        <w:rPr>
          <w:rFonts w:hint="eastAsia" w:ascii="仿宋_GB2312" w:hAnsi="仿宋" w:eastAsia="仿宋_GB2312"/>
          <w:sz w:val="32"/>
          <w:szCs w:val="32"/>
        </w:rPr>
        <w:object>
          <v:shape id="_x0000_i1026" o:spt="75" type="#_x0000_t75" style="height:291.55pt;width:415.05pt;" o:ole="t" filled="f" o:preferrelative="t" stroked="f" coordsize="21600,21600">
            <v:path/>
            <v:fill on="f" focussize="0,0"/>
            <v:stroke on="f"/>
            <v:imagedata r:id="rId11" o:title=""/>
            <o:lock v:ext="edit" aspectratio="f"/>
            <w10:wrap type="none"/>
            <w10:anchorlock/>
          </v:shape>
          <o:OLEObject Type="Embed" ProgID="Visio.Drawing.15" ShapeID="_x0000_i1026" DrawAspect="Content" ObjectID="_1468075726" r:id="rId10">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14:paraId="28BE833F">
      <w:pPr>
        <w:rPr>
          <w:rFonts w:hint="eastAsia" w:ascii="仿宋_GB2312" w:hAnsi="仿宋" w:eastAsia="仿宋_GB2312"/>
          <w:sz w:val="32"/>
          <w:szCs w:val="32"/>
        </w:rPr>
      </w:pPr>
    </w:p>
    <w:p w14:paraId="3E49DC83">
      <w:pPr>
        <w:rPr>
          <w:rFonts w:hint="eastAsia" w:ascii="仿宋_GB2312" w:hAnsi="仿宋" w:eastAsia="仿宋_GB2312"/>
          <w:sz w:val="32"/>
          <w:szCs w:val="32"/>
        </w:rPr>
      </w:pPr>
      <w:r>
        <w:rPr>
          <w:rFonts w:hint="eastAsia" w:ascii="仿宋_GB2312" w:hAnsi="仿宋" w:eastAsia="仿宋_GB2312"/>
          <w:sz w:val="32"/>
          <w:szCs w:val="32"/>
        </w:rPr>
        <w:object>
          <v:shape id="_x0000_i1027" o:spt="75" type="#_x0000_t75" style="height:283.6pt;width:442.9pt;" o:ole="t" filled="f" o:preferrelative="t" stroked="f" coordsize="21600,21600">
            <v:path/>
            <v:fill on="f" focussize="0,0"/>
            <v:stroke on="f"/>
            <v:imagedata r:id="rId13" o:title=""/>
            <o:lock v:ext="edit" aspectratio="f"/>
            <w10:wrap type="none"/>
            <w10:anchorlock/>
          </v:shape>
          <o:OLEObject Type="Embed" ProgID="Visio.Drawing.15" ShapeID="_x0000_i1027" DrawAspect="Content" ObjectID="_1468075727" r:id="rId12">
            <o:LockedField>false</o:LockedField>
          </o:OLEObject>
        </w:object>
      </w:r>
    </w:p>
    <w:p w14:paraId="5735EC14">
      <w:pPr>
        <w:rPr>
          <w:rFonts w:hint="eastAsia" w:ascii="仿宋_GB2312" w:hAnsi="仿宋" w:eastAsia="仿宋_GB2312"/>
          <w:color w:val="FF0000"/>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14:paraId="2DE77242">
      <w:pPr>
        <w:rPr>
          <w:rFonts w:hint="eastAsia" w:ascii="仿宋_GB2312" w:hAnsi="仿宋" w:eastAsia="仿宋_GB2312"/>
          <w:sz w:val="32"/>
          <w:szCs w:val="32"/>
        </w:rPr>
      </w:pPr>
    </w:p>
    <w:p w14:paraId="48371396">
      <w:pPr>
        <w:rPr>
          <w:rFonts w:hint="eastAsia" w:ascii="仿宋_GB2312" w:hAnsi="仿宋" w:eastAsia="仿宋_GB2312"/>
          <w:sz w:val="32"/>
          <w:szCs w:val="32"/>
        </w:rPr>
      </w:pPr>
      <w:r>
        <w:rPr>
          <w:rFonts w:hint="eastAsia" w:ascii="仿宋_GB2312" w:hAnsi="仿宋" w:eastAsia="仿宋_GB2312"/>
          <w:sz w:val="32"/>
          <w:szCs w:val="32"/>
        </w:rPr>
        <w:object>
          <v:shape id="_x0000_i1028" o:spt="75" type="#_x0000_t75" style="height:384pt;width:360.75pt;" o:ole="t" filled="f" o:preferrelative="t" stroked="f" coordsize="21600,21600">
            <v:path/>
            <v:fill on="f" focussize="0,0"/>
            <v:stroke on="f"/>
            <v:imagedata r:id="rId15" o:title=""/>
            <o:lock v:ext="edit" aspectratio="f"/>
            <w10:wrap type="none"/>
            <w10:anchorlock/>
          </v:shape>
          <o:OLEObject Type="Embed" ProgID="Visio.Drawing.15" ShapeID="_x0000_i1028" DrawAspect="Content" ObjectID="_1468075728" r:id="rId14">
            <o:LockedField>false</o:LockedField>
          </o:OLEObject>
        </w:object>
      </w:r>
    </w:p>
    <w:p w14:paraId="7A0E769A">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010106</w:t>
      </w:r>
      <w:r>
        <w:rPr>
          <w:rFonts w:hint="eastAsia" w:ascii="仿宋_GB2312" w:hAnsi="仿宋" w:eastAsia="仿宋_GB2312"/>
          <w:sz w:val="32"/>
          <w:szCs w:val="32"/>
        </w:rPr>
        <w:tab/>
      </w:r>
      <w:r>
        <w:rPr>
          <w:rFonts w:hint="eastAsia" w:ascii="仿宋_GB2312" w:hAnsi="仿宋" w:eastAsia="仿宋_GB2312"/>
          <w:sz w:val="32"/>
          <w:szCs w:val="32"/>
        </w:rPr>
        <w:t>对未按期申报抵扣增值税扣税凭证申请继续抵扣的核准</w:t>
      </w:r>
    </w:p>
    <w:p w14:paraId="1ED5D1C7">
      <w:pPr>
        <w:rPr>
          <w:rFonts w:hint="eastAsia" w:ascii="仿宋_GB2312" w:hAnsi="仿宋" w:eastAsia="仿宋_GB2312"/>
          <w:sz w:val="32"/>
          <w:szCs w:val="32"/>
        </w:rPr>
      </w:pPr>
    </w:p>
    <w:p w14:paraId="4C5F226E">
      <w:pPr>
        <w:rPr>
          <w:rFonts w:hint="eastAsia" w:ascii="仿宋_GB2312" w:hAnsi="仿宋" w:eastAsia="仿宋_GB2312"/>
          <w:sz w:val="32"/>
          <w:szCs w:val="32"/>
        </w:rPr>
      </w:pPr>
      <w:r>
        <w:rPr>
          <w:rFonts w:hint="eastAsia" w:ascii="仿宋_GB2312" w:eastAsia="仿宋_GB2312"/>
          <w:sz w:val="32"/>
          <w:szCs w:val="32"/>
        </w:rPr>
        <w:object>
          <v:shape id="_x0000_i1029" o:spt="75" type="#_x0000_t75" style="height:318.7pt;width:356.2pt;" o:ole="t" filled="f" o:preferrelative="t" stroked="f" coordsize="21600,21600">
            <v:path/>
            <v:fill on="f" focussize="0,0"/>
            <v:stroke on="f"/>
            <v:imagedata r:id="rId17" o:title=""/>
            <o:lock v:ext="edit" aspectratio="t"/>
            <w10:wrap type="none"/>
            <w10:anchorlock/>
          </v:shape>
          <o:OLEObject Type="Embed" ProgID="Visio.Drawing.15" ShapeID="_x0000_i1029" DrawAspect="Content" ObjectID="_1468075729" r:id="rId16">
            <o:LockedField>false</o:LockedField>
          </o:OLEObject>
        </w:object>
      </w:r>
    </w:p>
    <w:p w14:paraId="6B206E60">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010107</w:t>
      </w:r>
      <w:r>
        <w:rPr>
          <w:rFonts w:hint="eastAsia" w:ascii="仿宋_GB2312" w:hAnsi="仿宋" w:eastAsia="仿宋_GB2312"/>
          <w:sz w:val="32"/>
          <w:szCs w:val="32"/>
        </w:rPr>
        <w:tab/>
      </w:r>
      <w:r>
        <w:rPr>
          <w:rFonts w:hint="eastAsia" w:ascii="仿宋_GB2312" w:hAnsi="仿宋" w:eastAsia="仿宋_GB2312"/>
          <w:sz w:val="32"/>
          <w:szCs w:val="32"/>
        </w:rPr>
        <w:t>对汇总缴纳增值税的核准</w:t>
      </w:r>
    </w:p>
    <w:p w14:paraId="4F6A3A7D">
      <w:pPr>
        <w:rPr>
          <w:rFonts w:hint="eastAsia" w:ascii="仿宋_GB2312" w:hAnsi="仿宋" w:eastAsia="仿宋_GB2312"/>
          <w:sz w:val="32"/>
          <w:szCs w:val="32"/>
        </w:rPr>
      </w:pPr>
    </w:p>
    <w:p w14:paraId="6ABE9C7F">
      <w:pPr>
        <w:rPr>
          <w:rFonts w:hint="eastAsia" w:ascii="仿宋_GB2312" w:hAnsi="仿宋" w:eastAsia="仿宋_GB2312"/>
          <w:sz w:val="32"/>
          <w:szCs w:val="32"/>
          <w:highlight w:val="yellow"/>
        </w:rPr>
      </w:pPr>
      <w:r>
        <w:rPr>
          <w:rFonts w:hint="eastAsia" w:ascii="仿宋_GB2312" w:hAnsi="仿宋" w:eastAsia="仿宋_GB2312"/>
          <w:sz w:val="32"/>
          <w:szCs w:val="32"/>
        </w:rPr>
        <w:object>
          <v:shape id="_x0000_i1030" o:spt="75" type="#_x0000_t75" style="height:270.25pt;width:438.4pt;" o:ole="t" filled="f" o:preferrelative="t" stroked="f" coordsize="21600,21600">
            <v:path/>
            <v:fill on="f" focussize="0,0"/>
            <v:stroke on="f"/>
            <v:imagedata r:id="rId19" o:title=""/>
            <o:lock v:ext="edit" aspectratio="f"/>
            <w10:wrap type="none"/>
            <w10:anchorlock/>
          </v:shape>
          <o:OLEObject Type="Embed" ProgID="Visio.Drawing.15" ShapeID="_x0000_i1030" DrawAspect="Content" ObjectID="_1468075730" r:id="rId18">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010108</w:t>
      </w:r>
      <w:r>
        <w:rPr>
          <w:rFonts w:hint="eastAsia" w:ascii="仿宋_GB2312" w:hAnsi="仿宋" w:eastAsia="仿宋_GB2312"/>
          <w:sz w:val="32"/>
          <w:szCs w:val="32"/>
        </w:rPr>
        <w:tab/>
      </w:r>
      <w:bookmarkStart w:id="0" w:name="_GoBack"/>
      <w:r>
        <w:rPr>
          <w:rFonts w:hint="eastAsia" w:ascii="仿宋_GB2312" w:hAnsi="仿宋" w:eastAsia="仿宋_GB2312"/>
          <w:sz w:val="32"/>
          <w:szCs w:val="32"/>
          <w:highlight w:val="none"/>
        </w:rPr>
        <w:t>增值税期末留抵税额退税</w:t>
      </w:r>
      <w:bookmarkEnd w:id="0"/>
    </w:p>
    <w:p w14:paraId="2B7930C1">
      <w:pPr>
        <w:rPr>
          <w:rFonts w:hint="eastAsia" w:ascii="仿宋_GB2312" w:hAnsi="仿宋" w:eastAsia="仿宋_GB2312"/>
          <w:sz w:val="32"/>
          <w:szCs w:val="32"/>
        </w:rPr>
      </w:pPr>
    </w:p>
    <w:p w14:paraId="70E3759A">
      <w:pPr>
        <w:jc w:val="center"/>
        <w:rPr>
          <w:rFonts w:hint="eastAsia" w:ascii="仿宋_GB2312" w:eastAsia="仿宋_GB2312"/>
          <w:sz w:val="32"/>
          <w:szCs w:val="32"/>
        </w:rPr>
      </w:pPr>
      <w:r>
        <w:rPr>
          <w:rFonts w:hint="eastAsia" w:ascii="仿宋_GB2312" w:eastAsia="仿宋_GB2312"/>
          <w:sz w:val="32"/>
          <w:szCs w:val="32"/>
        </w:rPr>
        <w:object>
          <v:shape id="_x0000_i1031" o:spt="75" type="#_x0000_t75" style="height:326.4pt;width:258.6pt;" o:ole="t" filled="f" o:preferrelative="t" stroked="f" coordsize="21600,21600">
            <v:path/>
            <v:fill on="f" focussize="0,0"/>
            <v:stroke on="f"/>
            <v:imagedata r:id="rId21" o:title=""/>
            <o:lock v:ext="edit" aspectratio="f"/>
            <w10:wrap type="none"/>
            <w10:anchorlock/>
          </v:shape>
          <o:OLEObject Type="Embed" ProgID="Visio.Drawing.15" ShapeID="_x0000_i1031" DrawAspect="Content" ObjectID="_1468075731" r:id="rId20">
            <o:LockedField>false</o:LockedField>
          </o:OLEObject>
        </w:object>
      </w:r>
    </w:p>
    <w:p w14:paraId="0B844559">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14:paraId="3AB605D9">
      <w:pPr>
        <w:rPr>
          <w:rFonts w:hint="eastAsia" w:ascii="仿宋_GB2312" w:hAnsi="仿宋" w:eastAsia="仿宋_GB2312"/>
          <w:sz w:val="32"/>
          <w:szCs w:val="32"/>
        </w:rPr>
      </w:pPr>
    </w:p>
    <w:p w14:paraId="7A3EB921">
      <w:pPr>
        <w:rPr>
          <w:rFonts w:hint="eastAsia" w:ascii="仿宋_GB2312" w:hAnsi="仿宋" w:eastAsia="仿宋_GB2312"/>
          <w:sz w:val="32"/>
          <w:szCs w:val="32"/>
        </w:rPr>
      </w:pPr>
      <w:r>
        <w:object>
          <v:shape id="_x0000_i1032" o:spt="75" type="#_x0000_t75" style="height:356.8pt;width:395.75pt;" o:ole="t" filled="f" o:preferrelative="t" stroked="f" coordsize="21600,21600">
            <v:path/>
            <v:fill on="f" focussize="0,0"/>
            <v:stroke on="f"/>
            <v:imagedata r:id="rId23" o:title=""/>
            <o:lock v:ext="edit" aspectratio="t"/>
            <w10:wrap type="none"/>
            <w10:anchorlock/>
          </v:shape>
          <o:OLEObject Type="Embed" ProgID="Visio.Drawing.15" ShapeID="_x0000_i1032" DrawAspect="Content" ObjectID="_1468075732" r:id="rId22">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010202</w:t>
      </w:r>
      <w:r>
        <w:rPr>
          <w:rFonts w:hint="eastAsia" w:ascii="仿宋_GB2312" w:hAnsi="仿宋" w:eastAsia="仿宋_GB2312"/>
          <w:sz w:val="32"/>
          <w:szCs w:val="32"/>
        </w:rPr>
        <w:tab/>
      </w:r>
      <w:r>
        <w:rPr>
          <w:rFonts w:hint="eastAsia" w:ascii="仿宋_GB2312" w:hAnsi="仿宋" w:eastAsia="仿宋_GB2312"/>
          <w:sz w:val="32"/>
          <w:szCs w:val="32"/>
        </w:rPr>
        <w:t>消费税减免</w:t>
      </w:r>
    </w:p>
    <w:p w14:paraId="2BAAF3E8">
      <w:pPr>
        <w:rPr>
          <w:rFonts w:hint="eastAsia" w:ascii="仿宋_GB2312" w:hAnsi="仿宋" w:eastAsia="仿宋_GB2312"/>
          <w:sz w:val="32"/>
          <w:szCs w:val="32"/>
        </w:rPr>
      </w:pPr>
    </w:p>
    <w:p w14:paraId="2F9A0807">
      <w:pPr>
        <w:jc w:val="center"/>
        <w:rPr>
          <w:rFonts w:hint="eastAsia" w:ascii="仿宋_GB2312" w:hAnsi="仿宋" w:eastAsia="仿宋_GB2312"/>
          <w:sz w:val="32"/>
          <w:szCs w:val="32"/>
        </w:rPr>
      </w:pPr>
      <w:r>
        <w:rPr>
          <w:rFonts w:hint="eastAsia" w:ascii="仿宋_GB2312" w:eastAsia="仿宋_GB2312"/>
          <w:sz w:val="32"/>
          <w:szCs w:val="32"/>
        </w:rPr>
        <w:object>
          <v:shape id="_x0000_i1033" o:spt="75" type="#_x0000_t75" style="height:254.55pt;width:208.15pt;" o:ole="t" filled="f" o:preferrelative="t" stroked="f" coordsize="21600,21600">
            <v:path/>
            <v:fill on="f" focussize="0,0"/>
            <v:stroke on="f"/>
            <v:imagedata r:id="rId25" o:title=""/>
            <o:lock v:ext="edit" aspectratio="t"/>
            <w10:wrap type="none"/>
            <w10:anchorlock/>
          </v:shape>
          <o:OLEObject Type="Embed" ProgID="Visio.Drawing.15" ShapeID="_x0000_i1033" DrawAspect="Content" ObjectID="_1468075733" r:id="rId24">
            <o:LockedField>false</o:LockedField>
          </o:OLEObject>
        </w:object>
      </w:r>
    </w:p>
    <w:p w14:paraId="0D14F0BB">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010204</w:t>
      </w:r>
      <w:r>
        <w:rPr>
          <w:rFonts w:hint="eastAsia" w:ascii="仿宋_GB2312" w:hAnsi="仿宋" w:eastAsia="仿宋_GB2312"/>
          <w:sz w:val="32"/>
          <w:szCs w:val="32"/>
        </w:rPr>
        <w:tab/>
      </w:r>
      <w:r>
        <w:rPr>
          <w:rFonts w:hint="eastAsia" w:ascii="仿宋_GB2312" w:hAnsi="仿宋" w:eastAsia="仿宋_GB2312"/>
          <w:sz w:val="32"/>
          <w:szCs w:val="32"/>
        </w:rPr>
        <w:t>对汇总缴纳消费税的核准</w:t>
      </w:r>
    </w:p>
    <w:p w14:paraId="2644F8B1">
      <w:pPr>
        <w:rPr>
          <w:rFonts w:hint="eastAsia" w:ascii="仿宋_GB2312" w:hAnsi="仿宋" w:eastAsia="仿宋_GB2312"/>
          <w:sz w:val="32"/>
          <w:szCs w:val="32"/>
        </w:rPr>
      </w:pPr>
    </w:p>
    <w:p w14:paraId="5A7C3508">
      <w:pPr>
        <w:rPr>
          <w:rFonts w:hint="eastAsia" w:ascii="仿宋_GB2312" w:hAnsi="仿宋" w:eastAsia="仿宋_GB2312"/>
          <w:sz w:val="32"/>
          <w:szCs w:val="32"/>
        </w:rPr>
      </w:pPr>
      <w:r>
        <w:object>
          <v:shape id="_x0000_i1034" o:spt="75" type="#_x0000_t75" style="height:300.55pt;width:415.65pt;" o:ole="t" filled="f" o:preferrelative="t" stroked="f" coordsize="21600,21600">
            <v:path/>
            <v:fill on="f" focussize="0,0"/>
            <v:stroke on="f"/>
            <v:imagedata r:id="rId27" o:title=""/>
            <o:lock v:ext="edit" aspectratio="t"/>
            <w10:wrap type="none"/>
            <w10:anchorlock/>
          </v:shape>
          <o:OLEObject Type="Embed" ProgID="Visio.Drawing.15" ShapeID="_x0000_i1034" DrawAspect="Content" ObjectID="_1468075734" r:id="rId26">
            <o:LockedField>false</o:LockedField>
          </o:OLEObject>
        </w:object>
      </w:r>
    </w:p>
    <w:p w14:paraId="24189D37">
      <w:pPr>
        <w:jc w:val="both"/>
        <w:rPr>
          <w:rFonts w:hint="eastAsia" w:ascii="仿宋_GB2312" w:eastAsia="仿宋_GB2312"/>
          <w:sz w:val="32"/>
          <w:szCs w:val="32"/>
        </w:rPr>
      </w:pPr>
    </w:p>
    <w:p w14:paraId="6ED23402">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010401</w:t>
      </w:r>
      <w:r>
        <w:rPr>
          <w:rFonts w:hint="eastAsia" w:ascii="仿宋_GB2312" w:hAnsi="仿宋" w:eastAsia="仿宋_GB2312"/>
          <w:sz w:val="32"/>
          <w:szCs w:val="32"/>
        </w:rPr>
        <w:tab/>
      </w:r>
      <w:r>
        <w:rPr>
          <w:rFonts w:hint="eastAsia" w:ascii="仿宋_GB2312" w:hAnsi="仿宋" w:eastAsia="仿宋_GB2312"/>
          <w:sz w:val="32"/>
          <w:szCs w:val="32"/>
        </w:rPr>
        <w:t>企业所得税征收</w:t>
      </w:r>
    </w:p>
    <w:p w14:paraId="2E3C8379">
      <w:pPr>
        <w:rPr>
          <w:rFonts w:hint="eastAsia" w:ascii="仿宋_GB2312" w:hAnsi="仿宋" w:eastAsia="仿宋_GB2312"/>
          <w:sz w:val="32"/>
          <w:szCs w:val="32"/>
        </w:rPr>
      </w:pPr>
    </w:p>
    <w:p w14:paraId="161507FB">
      <w:pPr>
        <w:rPr>
          <w:rFonts w:hint="eastAsia" w:ascii="仿宋_GB2312" w:hAnsi="仿宋" w:eastAsia="仿宋_GB2312"/>
          <w:sz w:val="32"/>
          <w:szCs w:val="32"/>
        </w:rPr>
      </w:pPr>
      <w:r>
        <w:rPr>
          <w:rFonts w:hint="eastAsia" w:ascii="仿宋_GB2312" w:eastAsia="仿宋_GB2312"/>
          <w:sz w:val="32"/>
          <w:szCs w:val="32"/>
        </w:rPr>
        <w:object>
          <v:shape id="_x0000_i1035" o:spt="75" type="#_x0000_t75" style="height:392.8pt;width:431.7pt;" o:ole="t" filled="f" o:preferrelative="t" stroked="f" coordsize="21600,21600">
            <v:path/>
            <v:fill on="f" focussize="0,0"/>
            <v:stroke on="f"/>
            <v:imagedata r:id="rId29" o:title=""/>
            <o:lock v:ext="edit" aspectratio="t"/>
            <w10:wrap type="none"/>
            <w10:anchorlock/>
          </v:shape>
          <o:OLEObject Type="Embed" ProgID="Visio.Drawing.15" ShapeID="_x0000_i1035" DrawAspect="Content" ObjectID="_1468075735" r:id="rId28">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010402</w:t>
      </w:r>
      <w:r>
        <w:rPr>
          <w:rFonts w:hint="eastAsia" w:ascii="仿宋_GB2312" w:hAnsi="仿宋" w:eastAsia="仿宋_GB2312"/>
          <w:sz w:val="32"/>
          <w:szCs w:val="32"/>
        </w:rPr>
        <w:tab/>
      </w:r>
      <w:r>
        <w:rPr>
          <w:rFonts w:hint="eastAsia" w:ascii="仿宋_GB2312" w:hAnsi="仿宋" w:eastAsia="仿宋_GB2312"/>
          <w:sz w:val="32"/>
          <w:szCs w:val="32"/>
        </w:rPr>
        <w:t>企业所得税减免</w:t>
      </w:r>
    </w:p>
    <w:p w14:paraId="7EF53A3D">
      <w:pPr>
        <w:rPr>
          <w:rFonts w:hint="eastAsia" w:ascii="仿宋_GB2312" w:hAnsi="仿宋" w:eastAsia="仿宋_GB2312"/>
          <w:sz w:val="32"/>
          <w:szCs w:val="32"/>
        </w:rPr>
      </w:pPr>
    </w:p>
    <w:p w14:paraId="7C7D1E39">
      <w:pPr>
        <w:jc w:val="center"/>
        <w:rPr>
          <w:rFonts w:hint="eastAsia" w:ascii="仿宋_GB2312" w:hAnsi="仿宋" w:eastAsia="仿宋_GB2312"/>
          <w:sz w:val="32"/>
          <w:szCs w:val="32"/>
        </w:rPr>
      </w:pPr>
      <w:r>
        <w:rPr>
          <w:rFonts w:hint="eastAsia" w:ascii="仿宋_GB2312" w:eastAsia="仿宋_GB2312"/>
          <w:sz w:val="32"/>
          <w:szCs w:val="32"/>
        </w:rPr>
        <w:object>
          <v:shape id="_x0000_i1036" o:spt="75" type="#_x0000_t75" style="height:341.7pt;width:480.1pt;" o:ole="t" filled="f" o:preferrelative="t" stroked="f" coordsize="21600,21600">
            <v:path/>
            <v:fill on="f" focussize="0,0"/>
            <v:stroke on="f"/>
            <v:imagedata r:id="rId31" o:title=""/>
            <o:lock v:ext="edit" aspectratio="t"/>
            <w10:wrap type="none"/>
            <w10:anchorlock/>
          </v:shape>
          <o:OLEObject Type="Embed" ProgID="Visio.Drawing.15" ShapeID="_x0000_i1036" DrawAspect="Content" ObjectID="_1468075736" r:id="rId30">
            <o:LockedField>false</o:LockedField>
          </o:OLEObject>
        </w:object>
      </w:r>
    </w:p>
    <w:p w14:paraId="3821F912">
      <w:pPr>
        <w:jc w:val="both"/>
        <w:rPr>
          <w:rFonts w:hint="eastAsia" w:ascii="仿宋_GB2312" w:hAnsi="仿宋" w:eastAsia="仿宋_GB2312"/>
          <w:sz w:val="32"/>
          <w:szCs w:val="32"/>
        </w:rPr>
      </w:pPr>
    </w:p>
    <w:p w14:paraId="7EA7E592">
      <w:pPr>
        <w:rPr>
          <w:rFonts w:hint="eastAsia" w:ascii="仿宋_GB2312" w:hAnsi="仿宋" w:eastAsia="仿宋_GB2312"/>
          <w:sz w:val="32"/>
          <w:szCs w:val="32"/>
        </w:rPr>
      </w:pPr>
    </w:p>
    <w:p w14:paraId="7807C2DB">
      <w:pPr>
        <w:rPr>
          <w:rFonts w:hint="eastAsia" w:ascii="仿宋_GB2312" w:hAnsi="仿宋" w:eastAsia="仿宋_GB2312"/>
          <w:sz w:val="32"/>
          <w:szCs w:val="32"/>
        </w:rPr>
      </w:pPr>
    </w:p>
    <w:p w14:paraId="080CDB31">
      <w:pPr>
        <w:spacing w:line="360" w:lineRule="auto"/>
        <w:jc w:val="both"/>
        <w:rPr>
          <w:rFonts w:hint="eastAsia" w:ascii="仿宋_GB2312" w:hAnsi="仿宋" w:eastAsia="仿宋_GB2312"/>
          <w:sz w:val="32"/>
          <w:szCs w:val="32"/>
        </w:rPr>
      </w:pPr>
    </w:p>
    <w:p w14:paraId="555970A2">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010501</w:t>
      </w:r>
      <w:r>
        <w:rPr>
          <w:rFonts w:hint="eastAsia" w:ascii="仿宋_GB2312" w:hAnsi="仿宋" w:eastAsia="仿宋_GB2312"/>
          <w:sz w:val="32"/>
          <w:szCs w:val="32"/>
        </w:rPr>
        <w:tab/>
      </w:r>
      <w:r>
        <w:rPr>
          <w:rFonts w:hint="eastAsia" w:ascii="仿宋_GB2312" w:hAnsi="仿宋" w:eastAsia="仿宋_GB2312"/>
          <w:sz w:val="32"/>
          <w:szCs w:val="32"/>
        </w:rPr>
        <w:t>个人所得税征收</w:t>
      </w:r>
    </w:p>
    <w:p w14:paraId="71D783F5">
      <w:pPr>
        <w:rPr>
          <w:rFonts w:hint="eastAsia" w:ascii="仿宋_GB2312" w:hAnsi="仿宋" w:eastAsia="仿宋_GB2312"/>
          <w:sz w:val="32"/>
          <w:szCs w:val="32"/>
        </w:rPr>
      </w:pPr>
    </w:p>
    <w:p w14:paraId="45C2DFC0">
      <w:pPr>
        <w:rPr>
          <w:rFonts w:hint="eastAsia" w:ascii="仿宋_GB2312" w:hAnsi="仿宋" w:eastAsia="仿宋_GB2312"/>
          <w:sz w:val="32"/>
          <w:szCs w:val="32"/>
        </w:rPr>
      </w:pPr>
      <w:r>
        <w:rPr>
          <w:rFonts w:hint="eastAsia" w:ascii="仿宋_GB2312" w:eastAsia="仿宋_GB2312"/>
          <w:sz w:val="32"/>
          <w:szCs w:val="32"/>
        </w:rPr>
        <w:object>
          <v:shape id="_x0000_i1037" o:spt="75" type="#_x0000_t75" style="height:350.25pt;width:395.75pt;" o:ole="t" filled="f" o:preferrelative="t" stroked="f" coordsize="21600,21600">
            <v:path/>
            <v:fill on="f" focussize="0,0"/>
            <v:stroke on="f"/>
            <v:imagedata r:id="rId33" o:title=""/>
            <o:lock v:ext="edit" aspectratio="t"/>
            <w10:wrap type="none"/>
            <w10:anchorlock/>
          </v:shape>
          <o:OLEObject Type="Embed" ProgID="Visio.Drawing.15" ShapeID="_x0000_i1037" DrawAspect="Content" ObjectID="_1468075737" r:id="rId32">
            <o:LockedField>false</o:LockedField>
          </o:OLEObject>
        </w:object>
      </w:r>
    </w:p>
    <w:p w14:paraId="7F2F0F02">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010502</w:t>
      </w:r>
      <w:r>
        <w:rPr>
          <w:rFonts w:hint="eastAsia" w:ascii="仿宋_GB2312" w:hAnsi="仿宋" w:eastAsia="仿宋_GB2312"/>
          <w:sz w:val="32"/>
          <w:szCs w:val="32"/>
        </w:rPr>
        <w:tab/>
      </w:r>
      <w:r>
        <w:rPr>
          <w:rFonts w:hint="eastAsia" w:ascii="仿宋_GB2312" w:hAnsi="仿宋" w:eastAsia="仿宋_GB2312"/>
          <w:sz w:val="32"/>
          <w:szCs w:val="32"/>
        </w:rPr>
        <w:t>个人所得税减免</w:t>
      </w:r>
    </w:p>
    <w:p w14:paraId="0349CD87">
      <w:pPr>
        <w:rPr>
          <w:rFonts w:hint="eastAsia" w:ascii="仿宋_GB2312" w:hAnsi="仿宋" w:eastAsia="仿宋_GB2312"/>
          <w:sz w:val="32"/>
          <w:szCs w:val="32"/>
        </w:rPr>
      </w:pPr>
    </w:p>
    <w:p w14:paraId="10E13683">
      <w:pPr>
        <w:rPr>
          <w:rFonts w:hint="eastAsia" w:ascii="仿宋_GB2312" w:hAnsi="仿宋" w:eastAsia="仿宋_GB2312"/>
          <w:sz w:val="32"/>
          <w:szCs w:val="32"/>
        </w:rPr>
      </w:pPr>
      <w:r>
        <w:rPr>
          <w:rFonts w:hint="eastAsia" w:ascii="仿宋_GB2312" w:hAnsi="仿宋" w:eastAsia="仿宋_GB2312"/>
          <w:sz w:val="32"/>
          <w:szCs w:val="32"/>
        </w:rPr>
        <w:object>
          <v:shape id="_x0000_i1038" o:spt="75" type="#_x0000_t75" style="height:226.3pt;width:415.15pt;" o:ole="t" filled="f" o:preferrelative="t" stroked="f" coordsize="21600,21600">
            <v:path/>
            <v:fill on="f" focussize="0,0"/>
            <v:stroke on="f"/>
            <v:imagedata r:id="rId35" o:title=""/>
            <o:lock v:ext="edit" aspectratio="f"/>
            <w10:wrap type="none"/>
            <w10:anchorlock/>
          </v:shape>
          <o:OLEObject Type="Embed" ProgID="Visio.Drawing.15" ShapeID="_x0000_i1038" DrawAspect="Content" ObjectID="_1468075738" r:id="rId34">
            <o:LockedField>false</o:LockedField>
          </o:OLEObject>
        </w:object>
      </w:r>
    </w:p>
    <w:p w14:paraId="584CBF6B">
      <w:pPr>
        <w:rPr>
          <w:rFonts w:hint="eastAsia" w:ascii="仿宋_GB2312" w:hAnsi="仿宋" w:eastAsia="仿宋_GB2312"/>
          <w:sz w:val="32"/>
          <w:szCs w:val="32"/>
        </w:rPr>
      </w:pPr>
    </w:p>
    <w:p w14:paraId="40B43F93">
      <w:pPr>
        <w:rPr>
          <w:rFonts w:hint="eastAsia" w:ascii="仿宋_GB2312" w:hAnsi="仿宋" w:eastAsia="仿宋_GB2312"/>
          <w:sz w:val="32"/>
          <w:szCs w:val="32"/>
        </w:rPr>
      </w:pPr>
    </w:p>
    <w:p w14:paraId="36F56C40">
      <w:pPr>
        <w:jc w:val="both"/>
        <w:rPr>
          <w:rFonts w:hint="eastAsia" w:ascii="仿宋_GB2312" w:hAnsi="仿宋" w:eastAsia="仿宋_GB2312"/>
          <w:sz w:val="32"/>
          <w:szCs w:val="32"/>
        </w:rPr>
      </w:pPr>
    </w:p>
    <w:p w14:paraId="45963136">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010601</w:t>
      </w:r>
      <w:r>
        <w:rPr>
          <w:rFonts w:hint="eastAsia" w:ascii="仿宋_GB2312" w:hAnsi="仿宋" w:eastAsia="仿宋_GB2312"/>
          <w:sz w:val="32"/>
          <w:szCs w:val="32"/>
        </w:rPr>
        <w:tab/>
      </w:r>
      <w:r>
        <w:rPr>
          <w:rFonts w:hint="eastAsia" w:ascii="仿宋_GB2312" w:hAnsi="仿宋" w:eastAsia="仿宋_GB2312"/>
          <w:sz w:val="32"/>
          <w:szCs w:val="32"/>
        </w:rPr>
        <w:t>土地增值税征收</w:t>
      </w:r>
    </w:p>
    <w:p w14:paraId="16DD37F1">
      <w:pPr>
        <w:rPr>
          <w:rFonts w:hint="eastAsia" w:ascii="仿宋_GB2312" w:hAnsi="仿宋" w:eastAsia="仿宋_GB2312"/>
          <w:sz w:val="32"/>
          <w:szCs w:val="32"/>
        </w:rPr>
      </w:pPr>
    </w:p>
    <w:p w14:paraId="53C9570A">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39" o:spt="75" type="#_x0000_t75" style="height:357.75pt;width:396pt;" o:ole="t" filled="f" o:preferrelative="t" stroked="f" coordsize="21600,21600">
            <v:path/>
            <v:fill on="f" focussize="0,0"/>
            <v:stroke on="f"/>
            <v:imagedata r:id="rId37" o:title=""/>
            <o:lock v:ext="edit" aspectratio="f"/>
            <w10:wrap type="none"/>
            <w10:anchorlock/>
          </v:shape>
          <o:OLEObject Type="Embed" ProgID="Visio.Drawing.15" ShapeID="_x0000_i1039" DrawAspect="Content" ObjectID="_1468075739" r:id="rId36">
            <o:LockedField>false</o:LockedField>
          </o:OLEObject>
        </w:object>
      </w:r>
    </w:p>
    <w:p w14:paraId="0EE2AEB7">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010602</w:t>
      </w:r>
      <w:r>
        <w:rPr>
          <w:rFonts w:hint="eastAsia" w:ascii="仿宋_GB2312" w:hAnsi="仿宋" w:eastAsia="仿宋_GB2312"/>
          <w:sz w:val="32"/>
          <w:szCs w:val="32"/>
        </w:rPr>
        <w:tab/>
      </w:r>
      <w:r>
        <w:rPr>
          <w:rFonts w:hint="eastAsia" w:ascii="仿宋_GB2312" w:hAnsi="仿宋" w:eastAsia="仿宋_GB2312"/>
          <w:sz w:val="32"/>
          <w:szCs w:val="32"/>
        </w:rPr>
        <w:t>土地增值税减免</w:t>
      </w:r>
    </w:p>
    <w:p w14:paraId="6A94C77C">
      <w:pPr>
        <w:rPr>
          <w:rFonts w:hint="eastAsia" w:ascii="仿宋_GB2312" w:hAnsi="仿宋" w:eastAsia="仿宋_GB2312"/>
          <w:sz w:val="32"/>
          <w:szCs w:val="32"/>
        </w:rPr>
      </w:pPr>
    </w:p>
    <w:p w14:paraId="2B3AE584">
      <w:pPr>
        <w:rPr>
          <w:rFonts w:hint="eastAsia" w:ascii="仿宋_GB2312" w:hAnsi="仿宋" w:eastAsia="仿宋_GB2312"/>
          <w:sz w:val="32"/>
          <w:szCs w:val="32"/>
        </w:rPr>
      </w:pPr>
      <w:r>
        <w:rPr>
          <w:rFonts w:hint="eastAsia" w:ascii="仿宋_GB2312" w:hAnsi="仿宋" w:eastAsia="仿宋_GB2312"/>
          <w:sz w:val="32"/>
          <w:szCs w:val="32"/>
        </w:rPr>
        <w:object>
          <v:shape id="_x0000_i1040" o:spt="75" type="#_x0000_t75" style="height:423.75pt;width:440.25pt;" o:ole="t" filled="f" o:preferrelative="t" stroked="f" coordsize="21600,21600">
            <v:path/>
            <v:fill on="f" focussize="0,0"/>
            <v:stroke on="f"/>
            <v:imagedata r:id="rId39" o:title=""/>
            <o:lock v:ext="edit" aspectratio="f"/>
            <w10:wrap type="none"/>
            <w10:anchorlock/>
          </v:shape>
          <o:OLEObject Type="Embed" ProgID="Visio.Drawing.15" ShapeID="_x0000_i1040" DrawAspect="Content" ObjectID="_1468075740" r:id="rId38">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010603</w:t>
      </w:r>
      <w:r>
        <w:rPr>
          <w:rFonts w:hint="eastAsia" w:ascii="仿宋_GB2312" w:hAnsi="仿宋" w:eastAsia="仿宋_GB2312"/>
          <w:sz w:val="32"/>
          <w:szCs w:val="32"/>
        </w:rPr>
        <w:tab/>
      </w:r>
      <w:r>
        <w:rPr>
          <w:rFonts w:hint="eastAsia" w:ascii="仿宋_GB2312" w:hAnsi="仿宋" w:eastAsia="仿宋_GB2312"/>
          <w:sz w:val="32"/>
          <w:szCs w:val="32"/>
        </w:rPr>
        <w:t>土地增值税清算核定</w:t>
      </w:r>
    </w:p>
    <w:p w14:paraId="5ACD191E">
      <w:pPr>
        <w:rPr>
          <w:rFonts w:hint="eastAsia" w:ascii="仿宋_GB2312" w:hAnsi="仿宋" w:eastAsia="仿宋_GB2312"/>
          <w:sz w:val="32"/>
          <w:szCs w:val="32"/>
        </w:rPr>
      </w:pPr>
    </w:p>
    <w:p w14:paraId="12BD305B">
      <w:pPr>
        <w:jc w:val="center"/>
        <w:rPr>
          <w:rFonts w:hint="eastAsia" w:ascii="仿宋_GB2312" w:hAnsi="仿宋" w:eastAsia="仿宋_GB2312"/>
          <w:sz w:val="32"/>
          <w:szCs w:val="32"/>
        </w:rPr>
      </w:pPr>
      <w:r>
        <w:rPr>
          <w:rFonts w:hint="eastAsia" w:ascii="仿宋_GB2312" w:eastAsia="仿宋_GB2312"/>
          <w:sz w:val="32"/>
          <w:szCs w:val="32"/>
        </w:rPr>
        <w:object>
          <v:shape id="_x0000_i1041" o:spt="75" type="#_x0000_t75" style="height:317.85pt;width:305.55pt;" o:ole="t" filled="f" o:preferrelative="t" stroked="f" coordsize="21600,21600">
            <v:path/>
            <v:fill on="f" focussize="0,0"/>
            <v:stroke on="f"/>
            <v:imagedata r:id="rId41" o:title=""/>
            <o:lock v:ext="edit" aspectratio="t"/>
            <w10:wrap type="none"/>
            <w10:anchorlock/>
          </v:shape>
          <o:OLEObject Type="Embed" ProgID="Visio.Drawing.15" ShapeID="_x0000_i1041" DrawAspect="Content" ObjectID="_1468075741" r:id="rId40">
            <o:LockedField>false</o:LockedField>
          </o:OLEObject>
        </w:object>
      </w:r>
    </w:p>
    <w:p w14:paraId="661D31B9">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010701</w:t>
      </w:r>
      <w:r>
        <w:rPr>
          <w:rFonts w:hint="eastAsia" w:ascii="仿宋_GB2312" w:hAnsi="仿宋" w:eastAsia="仿宋_GB2312"/>
          <w:sz w:val="32"/>
          <w:szCs w:val="32"/>
        </w:rPr>
        <w:tab/>
      </w:r>
      <w:r>
        <w:rPr>
          <w:rFonts w:hint="eastAsia" w:ascii="仿宋_GB2312" w:hAnsi="仿宋" w:eastAsia="仿宋_GB2312"/>
          <w:sz w:val="32"/>
          <w:szCs w:val="32"/>
        </w:rPr>
        <w:t>房产税征收</w:t>
      </w:r>
    </w:p>
    <w:p w14:paraId="6C088F4C">
      <w:pPr>
        <w:rPr>
          <w:rFonts w:hint="eastAsia" w:ascii="仿宋_GB2312" w:hAnsi="仿宋" w:eastAsia="仿宋_GB2312"/>
          <w:sz w:val="32"/>
          <w:szCs w:val="32"/>
        </w:rPr>
      </w:pPr>
    </w:p>
    <w:p w14:paraId="04F7A790">
      <w:pPr>
        <w:rPr>
          <w:rFonts w:hint="eastAsia" w:ascii="仿宋_GB2312" w:hAnsi="仿宋" w:eastAsia="仿宋_GB2312"/>
          <w:sz w:val="32"/>
          <w:szCs w:val="32"/>
        </w:rPr>
      </w:pPr>
      <w:r>
        <w:rPr>
          <w:rFonts w:hint="eastAsia" w:ascii="仿宋_GB2312" w:eastAsia="仿宋_GB2312"/>
          <w:sz w:val="32"/>
          <w:szCs w:val="32"/>
        </w:rPr>
        <w:object>
          <v:shape id="_x0000_i1042" o:spt="75" type="#_x0000_t75" style="height:357.05pt;width:395.3pt;" o:ole="t" filled="f" o:preferrelative="t" stroked="f" coordsize="21600,21600">
            <v:path/>
            <v:fill on="f" focussize="0,0"/>
            <v:stroke on="f"/>
            <v:imagedata r:id="rId43" o:title=""/>
            <o:lock v:ext="edit" aspectratio="t"/>
            <w10:wrap type="none"/>
            <w10:anchorlock/>
          </v:shape>
          <o:OLEObject Type="Embed" ProgID="Visio.Drawing.15" ShapeID="_x0000_i1042" DrawAspect="Content" ObjectID="_1468075742" r:id="rId42">
            <o:LockedField>false</o:LockedField>
          </o:OLEObject>
        </w:object>
      </w:r>
    </w:p>
    <w:p w14:paraId="14C871C8">
      <w:pPr>
        <w:rPr>
          <w:rFonts w:hint="eastAsia" w:ascii="仿宋_GB2312" w:hAnsi="仿宋" w:eastAsia="仿宋_GB2312"/>
          <w:sz w:val="32"/>
          <w:szCs w:val="32"/>
          <w:highlight w:val="yellow"/>
        </w:rPr>
      </w:pPr>
      <w:r>
        <w:rPr>
          <w:rFonts w:hint="eastAsia" w:ascii="仿宋_GB2312" w:hAnsi="仿宋" w:eastAsia="仿宋_GB2312"/>
          <w:sz w:val="32"/>
          <w:szCs w:val="32"/>
        </w:rPr>
        <w:br w:type="page"/>
      </w:r>
      <w:r>
        <w:rPr>
          <w:rFonts w:hint="eastAsia" w:ascii="仿宋_GB2312" w:hAnsi="仿宋" w:eastAsia="仿宋_GB2312"/>
          <w:sz w:val="32"/>
          <w:szCs w:val="32"/>
        </w:rPr>
        <w:t>010702</w:t>
      </w:r>
      <w:r>
        <w:rPr>
          <w:rFonts w:hint="eastAsia" w:ascii="仿宋_GB2312" w:hAnsi="仿宋" w:eastAsia="仿宋_GB2312"/>
          <w:sz w:val="32"/>
          <w:szCs w:val="32"/>
        </w:rPr>
        <w:tab/>
      </w:r>
      <w:r>
        <w:rPr>
          <w:rFonts w:hint="eastAsia" w:ascii="仿宋_GB2312" w:hAnsi="仿宋" w:eastAsia="仿宋_GB2312"/>
          <w:sz w:val="32"/>
          <w:szCs w:val="32"/>
        </w:rPr>
        <w:t>房产税减免</w:t>
      </w:r>
    </w:p>
    <w:p w14:paraId="099B36C0">
      <w:pPr>
        <w:jc w:val="center"/>
        <w:rPr>
          <w:rFonts w:hint="eastAsia" w:ascii="仿宋_GB2312" w:eastAsia="仿宋_GB2312"/>
          <w:sz w:val="32"/>
          <w:szCs w:val="32"/>
        </w:rPr>
      </w:pPr>
    </w:p>
    <w:p w14:paraId="6B34F3BB">
      <w:pPr>
        <w:jc w:val="center"/>
        <w:rPr>
          <w:rFonts w:hint="eastAsia" w:ascii="仿宋_GB2312" w:hAnsi="仿宋" w:eastAsia="仿宋_GB2312"/>
          <w:sz w:val="32"/>
          <w:szCs w:val="32"/>
        </w:rPr>
      </w:pPr>
      <w:r>
        <w:rPr>
          <w:rFonts w:hint="eastAsia" w:ascii="仿宋_GB2312" w:eastAsia="仿宋_GB2312"/>
          <w:sz w:val="32"/>
          <w:szCs w:val="32"/>
        </w:rPr>
        <w:object>
          <v:shape id="_x0000_i1043" o:spt="75" type="#_x0000_t75" style="height:254.2pt;width:207.6pt;" o:ole="t" filled="f" o:preferrelative="t" stroked="f" coordsize="21600,21600">
            <v:path/>
            <v:fill on="f" focussize="0,0"/>
            <v:stroke on="f"/>
            <v:imagedata r:id="rId45" o:title=""/>
            <o:lock v:ext="edit" aspectratio="t"/>
            <w10:wrap type="none"/>
            <w10:anchorlock/>
          </v:shape>
          <o:OLEObject Type="Embed" ProgID="Visio.Drawing.15" ShapeID="_x0000_i1043" DrawAspect="Content" ObjectID="_1468075743" r:id="rId44">
            <o:LockedField>false</o:LockedField>
          </o:OLEObject>
        </w:object>
      </w:r>
    </w:p>
    <w:p w14:paraId="42101E06">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010801</w:t>
      </w:r>
      <w:r>
        <w:rPr>
          <w:rFonts w:hint="eastAsia" w:ascii="仿宋_GB2312" w:hAnsi="仿宋" w:eastAsia="仿宋_GB2312"/>
          <w:sz w:val="32"/>
          <w:szCs w:val="32"/>
        </w:rPr>
        <w:tab/>
      </w:r>
      <w:r>
        <w:rPr>
          <w:rFonts w:hint="eastAsia" w:ascii="仿宋_GB2312" w:hAnsi="仿宋" w:eastAsia="仿宋_GB2312"/>
          <w:sz w:val="32"/>
          <w:szCs w:val="32"/>
        </w:rPr>
        <w:t>城镇土地使用税征收</w:t>
      </w:r>
    </w:p>
    <w:p w14:paraId="138B194B">
      <w:pPr>
        <w:rPr>
          <w:rFonts w:hint="eastAsia" w:ascii="仿宋_GB2312" w:hAnsi="仿宋" w:eastAsia="仿宋_GB2312"/>
          <w:sz w:val="32"/>
          <w:szCs w:val="32"/>
        </w:rPr>
      </w:pPr>
    </w:p>
    <w:p w14:paraId="199809A4">
      <w:pPr>
        <w:rPr>
          <w:rFonts w:hint="eastAsia" w:ascii="仿宋_GB2312" w:hAnsi="仿宋" w:eastAsia="仿宋_GB2312"/>
          <w:sz w:val="32"/>
          <w:szCs w:val="32"/>
        </w:rPr>
      </w:pPr>
      <w:r>
        <w:rPr>
          <w:rFonts w:hint="eastAsia" w:ascii="仿宋_GB2312" w:eastAsia="仿宋_GB2312"/>
          <w:sz w:val="32"/>
          <w:szCs w:val="32"/>
        </w:rPr>
        <w:object>
          <v:shape id="_x0000_i1044" o:spt="75" type="#_x0000_t75" style="height:357.05pt;width:395.3pt;" o:ole="t" filled="f" o:preferrelative="t" stroked="f" coordsize="21600,21600">
            <v:path/>
            <v:fill on="f" focussize="0,0"/>
            <v:stroke on="f"/>
            <v:imagedata r:id="rId47" o:title=""/>
            <o:lock v:ext="edit" aspectratio="t"/>
            <w10:wrap type="none"/>
            <w10:anchorlock/>
          </v:shape>
          <o:OLEObject Type="Embed" ProgID="Visio.Drawing.15" ShapeID="_x0000_i1044" DrawAspect="Content" ObjectID="_1468075744" r:id="rId46">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010802</w:t>
      </w:r>
      <w:r>
        <w:rPr>
          <w:rFonts w:hint="eastAsia" w:ascii="仿宋_GB2312" w:hAnsi="仿宋" w:eastAsia="仿宋_GB2312"/>
          <w:sz w:val="32"/>
          <w:szCs w:val="32"/>
        </w:rPr>
        <w:tab/>
      </w:r>
      <w:r>
        <w:rPr>
          <w:rFonts w:hint="eastAsia" w:ascii="仿宋_GB2312" w:hAnsi="仿宋" w:eastAsia="仿宋_GB2312"/>
          <w:sz w:val="32"/>
          <w:szCs w:val="32"/>
        </w:rPr>
        <w:t>城镇土地使用税减免</w:t>
      </w:r>
    </w:p>
    <w:p w14:paraId="513258FC">
      <w:pPr>
        <w:rPr>
          <w:rFonts w:hint="eastAsia" w:ascii="仿宋_GB2312" w:hAnsi="仿宋" w:eastAsia="仿宋_GB2312"/>
          <w:sz w:val="32"/>
          <w:szCs w:val="32"/>
        </w:rPr>
      </w:pPr>
    </w:p>
    <w:p w14:paraId="7A925DD5">
      <w:pPr>
        <w:rPr>
          <w:rFonts w:hint="eastAsia" w:ascii="仿宋_GB2312" w:hAnsi="仿宋" w:eastAsia="仿宋_GB2312"/>
          <w:sz w:val="32"/>
          <w:szCs w:val="32"/>
        </w:rPr>
      </w:pPr>
      <w:r>
        <w:rPr>
          <w:rFonts w:hint="eastAsia" w:ascii="仿宋_GB2312" w:hAnsi="仿宋" w:eastAsia="仿宋_GB2312"/>
          <w:sz w:val="32"/>
          <w:szCs w:val="32"/>
        </w:rPr>
        <w:object>
          <v:shape id="_x0000_i1045" o:spt="75" type="#_x0000_t75" style="height:339.3pt;width:415pt;" o:ole="t" filled="f" o:preferrelative="t" stroked="f" coordsize="21600,21600">
            <v:path/>
            <v:fill on="f" focussize="0,0"/>
            <v:stroke on="f"/>
            <v:imagedata r:id="rId49" o:title=""/>
            <o:lock v:ext="edit" aspectratio="f"/>
            <w10:wrap type="none"/>
            <w10:anchorlock/>
          </v:shape>
          <o:OLEObject Type="Embed" ProgID="Visio.Drawing.15" ShapeID="_x0000_i1045" DrawAspect="Content" ObjectID="_1468075745" r:id="rId48">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010901</w:t>
      </w:r>
      <w:r>
        <w:rPr>
          <w:rFonts w:hint="eastAsia" w:ascii="仿宋_GB2312" w:hAnsi="仿宋" w:eastAsia="仿宋_GB2312"/>
          <w:sz w:val="32"/>
          <w:szCs w:val="32"/>
        </w:rPr>
        <w:tab/>
      </w:r>
      <w:r>
        <w:rPr>
          <w:rFonts w:hint="eastAsia" w:ascii="仿宋_GB2312" w:hAnsi="仿宋" w:eastAsia="仿宋_GB2312"/>
          <w:sz w:val="32"/>
          <w:szCs w:val="32"/>
        </w:rPr>
        <w:t>耕地占用税征收</w:t>
      </w:r>
    </w:p>
    <w:p w14:paraId="5BAF3145">
      <w:pPr>
        <w:rPr>
          <w:rFonts w:hint="eastAsia" w:ascii="仿宋_GB2312" w:hAnsi="仿宋" w:eastAsia="仿宋_GB2312"/>
          <w:sz w:val="32"/>
          <w:szCs w:val="32"/>
        </w:rPr>
      </w:pPr>
    </w:p>
    <w:p w14:paraId="1220A3B9">
      <w:pPr>
        <w:rPr>
          <w:rFonts w:hint="eastAsia" w:ascii="仿宋_GB2312" w:hAnsi="仿宋" w:eastAsia="仿宋_GB2312"/>
          <w:sz w:val="32"/>
          <w:szCs w:val="32"/>
        </w:rPr>
      </w:pPr>
      <w:r>
        <w:rPr>
          <w:rFonts w:hint="eastAsia" w:ascii="仿宋_GB2312" w:eastAsia="仿宋_GB2312"/>
          <w:sz w:val="32"/>
          <w:szCs w:val="32"/>
        </w:rPr>
        <w:object>
          <v:shape id="_x0000_i1046" o:spt="75" type="#_x0000_t75" style="height:357pt;width:395.25pt;" o:ole="t" filled="f" o:preferrelative="t" stroked="f" coordsize="21600,21600">
            <v:path/>
            <v:fill on="f" focussize="0,0"/>
            <v:stroke on="f"/>
            <v:imagedata r:id="rId51" o:title=""/>
            <o:lock v:ext="edit" aspectratio="t"/>
            <w10:wrap type="none"/>
            <w10:anchorlock/>
          </v:shape>
          <o:OLEObject Type="Embed" ProgID="Visio.Drawing.15" ShapeID="_x0000_i1046" DrawAspect="Content" ObjectID="_1468075746" r:id="rId50">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010902</w:t>
      </w:r>
      <w:r>
        <w:rPr>
          <w:rFonts w:hint="eastAsia" w:ascii="仿宋_GB2312" w:hAnsi="仿宋" w:eastAsia="仿宋_GB2312"/>
          <w:sz w:val="32"/>
          <w:szCs w:val="32"/>
        </w:rPr>
        <w:tab/>
      </w:r>
      <w:r>
        <w:rPr>
          <w:rFonts w:hint="eastAsia" w:ascii="仿宋_GB2312" w:hAnsi="仿宋" w:eastAsia="仿宋_GB2312"/>
          <w:sz w:val="32"/>
          <w:szCs w:val="32"/>
        </w:rPr>
        <w:t>耕地占用税减免</w:t>
      </w:r>
    </w:p>
    <w:p w14:paraId="185E4823">
      <w:pPr>
        <w:rPr>
          <w:rFonts w:hint="eastAsia" w:ascii="仿宋_GB2312" w:hAnsi="仿宋" w:eastAsia="仿宋_GB2312"/>
          <w:sz w:val="32"/>
          <w:szCs w:val="32"/>
        </w:rPr>
      </w:pPr>
    </w:p>
    <w:p w14:paraId="779A9660">
      <w:pPr>
        <w:jc w:val="center"/>
        <w:rPr>
          <w:rFonts w:hint="eastAsia" w:ascii="仿宋_GB2312" w:hAnsi="仿宋" w:eastAsia="仿宋_GB2312"/>
          <w:sz w:val="32"/>
          <w:szCs w:val="32"/>
        </w:rPr>
      </w:pPr>
      <w:r>
        <w:rPr>
          <w:rFonts w:hint="eastAsia" w:ascii="仿宋_GB2312" w:eastAsia="仿宋_GB2312"/>
          <w:sz w:val="32"/>
          <w:szCs w:val="32"/>
        </w:rPr>
        <w:object>
          <v:shape id="_x0000_i1047" o:spt="75" type="#_x0000_t75" style="height:254.2pt;width:207.6pt;" o:ole="t" filled="f" o:preferrelative="t" stroked="f" coordsize="21600,21600">
            <v:path/>
            <v:fill on="f" focussize="0,0"/>
            <v:stroke on="f"/>
            <v:imagedata r:id="rId53" o:title=""/>
            <o:lock v:ext="edit" aspectratio="t"/>
            <w10:wrap type="none"/>
            <w10:anchorlock/>
          </v:shape>
          <o:OLEObject Type="Embed" ProgID="Visio.Drawing.15" ShapeID="_x0000_i1047" DrawAspect="Content" ObjectID="_1468075747" r:id="rId52">
            <o:LockedField>false</o:LockedField>
          </o:OLEObject>
        </w:object>
      </w:r>
    </w:p>
    <w:p w14:paraId="236BF16D">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011001</w:t>
      </w:r>
      <w:r>
        <w:rPr>
          <w:rFonts w:hint="eastAsia" w:ascii="仿宋_GB2312" w:hAnsi="仿宋" w:eastAsia="仿宋_GB2312"/>
          <w:sz w:val="32"/>
          <w:szCs w:val="32"/>
        </w:rPr>
        <w:tab/>
      </w:r>
      <w:r>
        <w:rPr>
          <w:rFonts w:hint="eastAsia" w:ascii="仿宋_GB2312" w:hAnsi="仿宋" w:eastAsia="仿宋_GB2312"/>
          <w:sz w:val="32"/>
          <w:szCs w:val="32"/>
        </w:rPr>
        <w:t>契税征收</w:t>
      </w:r>
    </w:p>
    <w:p w14:paraId="22933CF4">
      <w:pPr>
        <w:rPr>
          <w:rFonts w:hint="eastAsia" w:ascii="仿宋_GB2312" w:hAnsi="仿宋" w:eastAsia="仿宋_GB2312"/>
          <w:sz w:val="32"/>
          <w:szCs w:val="32"/>
        </w:rPr>
      </w:pPr>
    </w:p>
    <w:p w14:paraId="4F910809">
      <w:pPr>
        <w:rPr>
          <w:rFonts w:hint="eastAsia" w:ascii="仿宋_GB2312" w:hAnsi="仿宋" w:eastAsia="仿宋_GB2312"/>
          <w:sz w:val="32"/>
          <w:szCs w:val="32"/>
        </w:rPr>
      </w:pPr>
      <w:r>
        <w:rPr>
          <w:rFonts w:hint="eastAsia" w:ascii="仿宋_GB2312" w:eastAsia="仿宋_GB2312"/>
          <w:sz w:val="32"/>
          <w:szCs w:val="32"/>
        </w:rPr>
        <w:object>
          <v:shape id="_x0000_i1048" o:spt="75" type="#_x0000_t75" style="height:357.05pt;width:395.3pt;" o:ole="t" filled="f" o:preferrelative="t" stroked="f" coordsize="21600,21600">
            <v:path/>
            <v:fill on="f" focussize="0,0"/>
            <v:stroke on="f"/>
            <v:imagedata r:id="rId55" o:title=""/>
            <o:lock v:ext="edit" aspectratio="t"/>
            <w10:wrap type="none"/>
            <w10:anchorlock/>
          </v:shape>
          <o:OLEObject Type="Embed" ProgID="Visio.Drawing.15" ShapeID="_x0000_i1048" DrawAspect="Content" ObjectID="_1468075748" r:id="rId54">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011002</w:t>
      </w:r>
      <w:r>
        <w:rPr>
          <w:rFonts w:hint="eastAsia" w:ascii="仿宋_GB2312" w:hAnsi="仿宋" w:eastAsia="仿宋_GB2312"/>
          <w:sz w:val="32"/>
          <w:szCs w:val="32"/>
        </w:rPr>
        <w:tab/>
      </w:r>
      <w:r>
        <w:rPr>
          <w:rFonts w:hint="eastAsia" w:ascii="仿宋_GB2312" w:hAnsi="仿宋" w:eastAsia="仿宋_GB2312"/>
          <w:sz w:val="32"/>
          <w:szCs w:val="32"/>
        </w:rPr>
        <w:t>契税减免</w:t>
      </w:r>
    </w:p>
    <w:p w14:paraId="7D89A4FE">
      <w:pPr>
        <w:rPr>
          <w:rFonts w:hint="eastAsia" w:ascii="仿宋_GB2312" w:hAnsi="仿宋" w:eastAsia="仿宋_GB2312"/>
          <w:sz w:val="32"/>
          <w:szCs w:val="32"/>
          <w:highlight w:val="yellow"/>
        </w:rPr>
      </w:pPr>
    </w:p>
    <w:p w14:paraId="2331379B">
      <w:pPr>
        <w:rPr>
          <w:rFonts w:hint="eastAsia" w:ascii="仿宋_GB2312" w:hAnsi="仿宋" w:eastAsia="仿宋_GB2312"/>
          <w:sz w:val="32"/>
          <w:szCs w:val="32"/>
        </w:rPr>
      </w:pPr>
    </w:p>
    <w:p w14:paraId="2C96B4AE">
      <w:pPr>
        <w:jc w:val="center"/>
        <w:rPr>
          <w:rFonts w:hint="eastAsia" w:ascii="仿宋_GB2312" w:hAnsi="仿宋" w:eastAsia="仿宋_GB2312"/>
          <w:sz w:val="32"/>
          <w:szCs w:val="32"/>
        </w:rPr>
      </w:pPr>
      <w:r>
        <w:rPr>
          <w:rFonts w:hint="eastAsia" w:ascii="仿宋_GB2312" w:eastAsia="仿宋_GB2312"/>
          <w:sz w:val="32"/>
          <w:szCs w:val="32"/>
        </w:rPr>
        <w:object>
          <v:shape id="_x0000_i1049" o:spt="75" type="#_x0000_t75" style="height:253.3pt;width:335.1pt;" o:ole="t" filled="f" o:preferrelative="t" stroked="f" coordsize="21600,21600">
            <v:path/>
            <v:fill on="f" focussize="0,0"/>
            <v:stroke on="f"/>
            <v:imagedata r:id="rId57" o:title=""/>
            <o:lock v:ext="edit" aspectratio="t"/>
            <w10:wrap type="none"/>
            <w10:anchorlock/>
          </v:shape>
          <o:OLEObject Type="Embed" ProgID="Visio.Drawing.15" ShapeID="_x0000_i1049" DrawAspect="Content" ObjectID="_1468075749" r:id="rId56">
            <o:LockedField>false</o:LockedField>
          </o:OLEObject>
        </w:object>
      </w:r>
    </w:p>
    <w:p w14:paraId="46F7E338">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011101</w:t>
      </w:r>
      <w:r>
        <w:rPr>
          <w:rFonts w:hint="eastAsia" w:ascii="仿宋_GB2312" w:hAnsi="仿宋" w:eastAsia="仿宋_GB2312"/>
          <w:sz w:val="32"/>
          <w:szCs w:val="32"/>
        </w:rPr>
        <w:tab/>
      </w:r>
      <w:r>
        <w:rPr>
          <w:rFonts w:hint="eastAsia" w:ascii="仿宋_GB2312" w:hAnsi="仿宋" w:eastAsia="仿宋_GB2312"/>
          <w:sz w:val="32"/>
          <w:szCs w:val="32"/>
        </w:rPr>
        <w:t>资源税征收</w:t>
      </w:r>
    </w:p>
    <w:p w14:paraId="5C0BAB46">
      <w:pPr>
        <w:rPr>
          <w:rFonts w:hint="eastAsia" w:ascii="仿宋_GB2312" w:hAnsi="仿宋" w:eastAsia="仿宋_GB2312"/>
          <w:sz w:val="32"/>
          <w:szCs w:val="32"/>
        </w:rPr>
      </w:pPr>
    </w:p>
    <w:p w14:paraId="10A5407F">
      <w:pPr>
        <w:rPr>
          <w:rFonts w:hint="eastAsia" w:ascii="仿宋_GB2312" w:hAnsi="仿宋" w:eastAsia="仿宋_GB2312"/>
          <w:sz w:val="32"/>
          <w:szCs w:val="32"/>
        </w:rPr>
      </w:pPr>
      <w:r>
        <w:rPr>
          <w:rFonts w:hint="eastAsia" w:ascii="仿宋_GB2312" w:eastAsia="仿宋_GB2312"/>
          <w:sz w:val="32"/>
          <w:szCs w:val="32"/>
        </w:rPr>
        <w:object>
          <v:shape id="_x0000_i1050" o:spt="75" type="#_x0000_t75" style="height:357.05pt;width:395.3pt;" o:ole="t" filled="f" o:preferrelative="t" stroked="f" coordsize="21600,21600">
            <v:path/>
            <v:fill on="f" focussize="0,0"/>
            <v:stroke on="f"/>
            <v:imagedata r:id="rId59" o:title=""/>
            <o:lock v:ext="edit" aspectratio="t"/>
            <w10:wrap type="none"/>
            <w10:anchorlock/>
          </v:shape>
          <o:OLEObject Type="Embed" ProgID="Visio.Drawing.15" ShapeID="_x0000_i1050" DrawAspect="Content" ObjectID="_1468075750" r:id="rId58">
            <o:LockedField>false</o:LockedField>
          </o:OLEObject>
        </w:object>
      </w:r>
    </w:p>
    <w:p w14:paraId="24AFBCE0">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011102</w:t>
      </w:r>
      <w:r>
        <w:rPr>
          <w:rFonts w:hint="eastAsia" w:ascii="仿宋_GB2312" w:hAnsi="仿宋" w:eastAsia="仿宋_GB2312"/>
          <w:sz w:val="32"/>
          <w:szCs w:val="32"/>
        </w:rPr>
        <w:tab/>
      </w:r>
      <w:r>
        <w:rPr>
          <w:rFonts w:hint="eastAsia" w:ascii="仿宋_GB2312" w:hAnsi="仿宋" w:eastAsia="仿宋_GB2312"/>
          <w:sz w:val="32"/>
          <w:szCs w:val="32"/>
        </w:rPr>
        <w:t>资源税减免</w:t>
      </w:r>
    </w:p>
    <w:p w14:paraId="44669F30">
      <w:pPr>
        <w:rPr>
          <w:rFonts w:hint="eastAsia" w:ascii="仿宋_GB2312" w:hAnsi="仿宋" w:eastAsia="仿宋_GB2312"/>
          <w:sz w:val="32"/>
          <w:szCs w:val="32"/>
          <w:highlight w:val="yellow"/>
        </w:rPr>
      </w:pPr>
    </w:p>
    <w:p w14:paraId="63100AEE">
      <w:pPr>
        <w:rPr>
          <w:rFonts w:hint="eastAsia" w:ascii="仿宋_GB2312" w:hAnsi="仿宋" w:eastAsia="仿宋_GB2312"/>
          <w:sz w:val="32"/>
          <w:szCs w:val="32"/>
        </w:rPr>
      </w:pPr>
      <w:r>
        <w:rPr>
          <w:rFonts w:hint="eastAsia" w:ascii="仿宋_GB2312" w:eastAsia="仿宋_GB2312"/>
          <w:sz w:val="32"/>
          <w:szCs w:val="32"/>
        </w:rPr>
        <w:object>
          <v:shape id="_x0000_i1051" o:spt="75" type="#_x0000_t75" style="height:373.7pt;width:456.25pt;" o:ole="t" filled="f" o:preferrelative="t" stroked="f" coordsize="21600,21600">
            <v:path/>
            <v:fill on="f" focussize="0,0"/>
            <v:stroke on="f"/>
            <v:imagedata r:id="rId61" o:title=""/>
            <o:lock v:ext="edit" aspectratio="t"/>
            <w10:wrap type="none"/>
            <w10:anchorlock/>
          </v:shape>
          <o:OLEObject Type="Embed" ProgID="Visio.Drawing.15" ShapeID="_x0000_i1051" DrawAspect="Content" ObjectID="_1468075751" r:id="rId60">
            <o:LockedField>false</o:LockedField>
          </o:OLEObject>
        </w:object>
      </w:r>
    </w:p>
    <w:p w14:paraId="4CABDEAC">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011201</w:t>
      </w:r>
      <w:r>
        <w:rPr>
          <w:rFonts w:hint="eastAsia" w:ascii="仿宋_GB2312" w:hAnsi="仿宋" w:eastAsia="仿宋_GB2312"/>
          <w:sz w:val="32"/>
          <w:szCs w:val="32"/>
        </w:rPr>
        <w:tab/>
      </w:r>
      <w:r>
        <w:rPr>
          <w:rFonts w:hint="eastAsia" w:ascii="仿宋_GB2312" w:hAnsi="仿宋" w:eastAsia="仿宋_GB2312"/>
          <w:sz w:val="32"/>
          <w:szCs w:val="32"/>
        </w:rPr>
        <w:t>车船税征收</w:t>
      </w:r>
    </w:p>
    <w:p w14:paraId="77C68AE0">
      <w:pPr>
        <w:rPr>
          <w:rFonts w:hint="eastAsia" w:ascii="仿宋_GB2312" w:hAnsi="仿宋" w:eastAsia="仿宋_GB2312"/>
          <w:sz w:val="32"/>
          <w:szCs w:val="32"/>
        </w:rPr>
      </w:pPr>
    </w:p>
    <w:p w14:paraId="5EEC80CD">
      <w:pPr>
        <w:rPr>
          <w:rFonts w:hint="eastAsia" w:ascii="仿宋_GB2312" w:hAnsi="仿宋" w:eastAsia="仿宋_GB2312"/>
          <w:sz w:val="32"/>
          <w:szCs w:val="32"/>
        </w:rPr>
      </w:pPr>
      <w:r>
        <w:rPr>
          <w:rFonts w:hint="eastAsia" w:ascii="仿宋_GB2312" w:eastAsia="仿宋_GB2312"/>
          <w:sz w:val="32"/>
          <w:szCs w:val="32"/>
        </w:rPr>
        <w:object>
          <v:shape id="_x0000_i1052" o:spt="75" type="#_x0000_t75" style="height:356.35pt;width:395.3pt;" o:ole="t" filled="f" o:preferrelative="t" stroked="f" coordsize="21600,21600">
            <v:path/>
            <v:fill on="f" focussize="0,0"/>
            <v:stroke on="f"/>
            <v:imagedata r:id="rId63" o:title=""/>
            <o:lock v:ext="edit" aspectratio="t"/>
            <w10:wrap type="none"/>
            <w10:anchorlock/>
          </v:shape>
          <o:OLEObject Type="Embed" ProgID="Visio.Drawing.15" ShapeID="_x0000_i1052" DrawAspect="Content" ObjectID="_1468075752" r:id="rId62">
            <o:LockedField>false</o:LockedField>
          </o:OLEObject>
        </w:object>
      </w:r>
    </w:p>
    <w:p w14:paraId="7C018C03">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011202</w:t>
      </w:r>
      <w:r>
        <w:rPr>
          <w:rFonts w:hint="eastAsia" w:ascii="仿宋_GB2312" w:hAnsi="仿宋" w:eastAsia="仿宋_GB2312"/>
          <w:sz w:val="32"/>
          <w:szCs w:val="32"/>
        </w:rPr>
        <w:tab/>
      </w:r>
      <w:r>
        <w:rPr>
          <w:rFonts w:hint="eastAsia" w:ascii="仿宋_GB2312" w:hAnsi="仿宋" w:eastAsia="仿宋_GB2312"/>
          <w:sz w:val="32"/>
          <w:szCs w:val="32"/>
        </w:rPr>
        <w:t>车船税减免</w:t>
      </w:r>
    </w:p>
    <w:p w14:paraId="76DC33DA">
      <w:pPr>
        <w:jc w:val="center"/>
        <w:rPr>
          <w:rFonts w:hint="eastAsia" w:ascii="仿宋_GB2312" w:hAnsi="仿宋" w:eastAsia="仿宋_GB2312"/>
          <w:sz w:val="32"/>
          <w:szCs w:val="32"/>
        </w:rPr>
      </w:pPr>
    </w:p>
    <w:p w14:paraId="3C8A1598">
      <w:pPr>
        <w:jc w:val="center"/>
        <w:rPr>
          <w:rFonts w:hint="eastAsia" w:ascii="仿宋_GB2312" w:eastAsia="仿宋_GB2312"/>
          <w:sz w:val="32"/>
          <w:szCs w:val="32"/>
        </w:rPr>
      </w:pPr>
      <w:r>
        <w:rPr>
          <w:rFonts w:hint="eastAsia" w:ascii="仿宋_GB2312" w:eastAsia="仿宋_GB2312"/>
          <w:sz w:val="32"/>
          <w:szCs w:val="32"/>
        </w:rPr>
        <w:object>
          <v:shape id="_x0000_i1053" o:spt="75" type="#_x0000_t75" style="height:254.2pt;width:207.6pt;" o:ole="t" filled="f" o:preferrelative="t" stroked="f" coordsize="21600,21600">
            <v:path/>
            <v:fill on="f" focussize="0,0"/>
            <v:stroke on="f"/>
            <v:imagedata r:id="rId65" o:title=""/>
            <o:lock v:ext="edit" aspectratio="t"/>
            <w10:wrap type="none"/>
            <w10:anchorlock/>
          </v:shape>
          <o:OLEObject Type="Embed" ProgID="Visio.Drawing.15" ShapeID="_x0000_i1053" DrawAspect="Content" ObjectID="_1468075753" r:id="rId64">
            <o:LockedField>false</o:LockedField>
          </o:OLEObject>
        </w:object>
      </w:r>
    </w:p>
    <w:p w14:paraId="1C705FF1">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011301</w:t>
      </w:r>
      <w:r>
        <w:rPr>
          <w:rFonts w:hint="eastAsia" w:ascii="仿宋_GB2312" w:hAnsi="仿宋" w:eastAsia="仿宋_GB2312"/>
          <w:sz w:val="32"/>
          <w:szCs w:val="32"/>
        </w:rPr>
        <w:tab/>
      </w:r>
      <w:r>
        <w:rPr>
          <w:rFonts w:hint="eastAsia" w:ascii="仿宋_GB2312" w:hAnsi="仿宋" w:eastAsia="仿宋_GB2312"/>
          <w:sz w:val="32"/>
          <w:szCs w:val="32"/>
        </w:rPr>
        <w:t>印花税征收</w:t>
      </w:r>
    </w:p>
    <w:p w14:paraId="21BD6FAE">
      <w:pPr>
        <w:rPr>
          <w:rFonts w:hint="eastAsia" w:ascii="仿宋_GB2312" w:hAnsi="仿宋" w:eastAsia="仿宋_GB2312"/>
          <w:sz w:val="32"/>
          <w:szCs w:val="32"/>
        </w:rPr>
      </w:pPr>
    </w:p>
    <w:p w14:paraId="65792094">
      <w:pPr>
        <w:rPr>
          <w:rFonts w:hint="eastAsia" w:ascii="仿宋_GB2312" w:hAnsi="仿宋" w:eastAsia="仿宋_GB2312"/>
          <w:sz w:val="32"/>
          <w:szCs w:val="32"/>
        </w:rPr>
      </w:pPr>
      <w:r>
        <w:rPr>
          <w:rFonts w:hint="eastAsia" w:ascii="仿宋_GB2312" w:eastAsia="仿宋_GB2312"/>
          <w:sz w:val="32"/>
          <w:szCs w:val="32"/>
        </w:rPr>
        <w:object>
          <v:shape id="_x0000_i1054" o:spt="75" type="#_x0000_t75" style="height:356.35pt;width:395.3pt;" o:ole="t" filled="f" o:preferrelative="t" stroked="f" coordsize="21600,21600">
            <v:path/>
            <v:fill on="f" focussize="0,0"/>
            <v:stroke on="f"/>
            <v:imagedata r:id="rId67" o:title=""/>
            <o:lock v:ext="edit" aspectratio="t"/>
            <w10:wrap type="none"/>
            <w10:anchorlock/>
          </v:shape>
          <o:OLEObject Type="Embed" ProgID="Visio.Drawing.15" ShapeID="_x0000_i1054" DrawAspect="Content" ObjectID="_1468075754" r:id="rId66">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011302</w:t>
      </w:r>
      <w:r>
        <w:rPr>
          <w:rFonts w:hint="eastAsia" w:ascii="仿宋_GB2312" w:hAnsi="仿宋" w:eastAsia="仿宋_GB2312"/>
          <w:sz w:val="32"/>
          <w:szCs w:val="32"/>
        </w:rPr>
        <w:tab/>
      </w:r>
      <w:r>
        <w:rPr>
          <w:rFonts w:hint="eastAsia" w:ascii="仿宋_GB2312" w:hAnsi="仿宋" w:eastAsia="仿宋_GB2312"/>
          <w:sz w:val="32"/>
          <w:szCs w:val="32"/>
        </w:rPr>
        <w:t>印花税减免</w:t>
      </w:r>
    </w:p>
    <w:p w14:paraId="77E5389B">
      <w:pPr>
        <w:rPr>
          <w:rFonts w:hint="eastAsia" w:ascii="仿宋_GB2312" w:hAnsi="仿宋" w:eastAsia="仿宋_GB2312"/>
          <w:sz w:val="32"/>
          <w:szCs w:val="32"/>
        </w:rPr>
      </w:pPr>
    </w:p>
    <w:p w14:paraId="037C2A2C">
      <w:pPr>
        <w:jc w:val="center"/>
        <w:rPr>
          <w:rFonts w:hint="eastAsia" w:ascii="仿宋_GB2312" w:eastAsia="仿宋_GB2312"/>
          <w:sz w:val="32"/>
          <w:szCs w:val="32"/>
        </w:rPr>
      </w:pPr>
      <w:r>
        <w:rPr>
          <w:rFonts w:hint="eastAsia" w:ascii="仿宋_GB2312" w:eastAsia="仿宋_GB2312"/>
          <w:sz w:val="32"/>
          <w:szCs w:val="32"/>
        </w:rPr>
        <w:object>
          <v:shape id="_x0000_i1055" o:spt="75" type="#_x0000_t75" style="height:254.2pt;width:207.6pt;" o:ole="t" filled="f" o:preferrelative="t" stroked="f" coordsize="21600,21600">
            <v:path/>
            <v:fill on="f" focussize="0,0"/>
            <v:stroke on="f"/>
            <v:imagedata r:id="rId69" o:title=""/>
            <o:lock v:ext="edit" aspectratio="t"/>
            <w10:wrap type="none"/>
            <w10:anchorlock/>
          </v:shape>
          <o:OLEObject Type="Embed" ProgID="Visio.Drawing.15" ShapeID="_x0000_i1055" DrawAspect="Content" ObjectID="_1468075755" r:id="rId68">
            <o:LockedField>false</o:LockedField>
          </o:OLEObject>
        </w:object>
      </w:r>
    </w:p>
    <w:p w14:paraId="5197A4FD">
      <w:pPr>
        <w:rPr>
          <w:rFonts w:hint="eastAsia" w:ascii="仿宋_GB2312" w:hAnsi="仿宋" w:eastAsia="仿宋_GB2312"/>
          <w:sz w:val="32"/>
          <w:szCs w:val="32"/>
        </w:rPr>
      </w:pPr>
    </w:p>
    <w:p w14:paraId="789F9730">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011401</w:t>
      </w:r>
      <w:r>
        <w:rPr>
          <w:rFonts w:hint="eastAsia" w:ascii="仿宋_GB2312" w:hAnsi="仿宋" w:eastAsia="仿宋_GB2312"/>
          <w:sz w:val="32"/>
          <w:szCs w:val="32"/>
        </w:rPr>
        <w:tab/>
      </w:r>
      <w:r>
        <w:rPr>
          <w:rFonts w:hint="eastAsia" w:ascii="仿宋_GB2312" w:hAnsi="仿宋" w:eastAsia="仿宋_GB2312"/>
          <w:sz w:val="32"/>
          <w:szCs w:val="32"/>
        </w:rPr>
        <w:t>城市维护建设税征收</w:t>
      </w:r>
    </w:p>
    <w:p w14:paraId="2BC41D3F">
      <w:pPr>
        <w:rPr>
          <w:rFonts w:hint="eastAsia" w:ascii="仿宋_GB2312" w:hAnsi="仿宋" w:eastAsia="仿宋_GB2312"/>
          <w:sz w:val="32"/>
          <w:szCs w:val="32"/>
        </w:rPr>
      </w:pPr>
    </w:p>
    <w:p w14:paraId="2C91404C">
      <w:pPr>
        <w:rPr>
          <w:rFonts w:hint="eastAsia" w:ascii="仿宋_GB2312" w:hAnsi="仿宋" w:eastAsia="仿宋_GB2312"/>
          <w:sz w:val="32"/>
          <w:szCs w:val="32"/>
        </w:rPr>
      </w:pPr>
      <w:r>
        <w:rPr>
          <w:rFonts w:hint="eastAsia" w:ascii="仿宋_GB2312" w:eastAsia="仿宋_GB2312"/>
          <w:sz w:val="32"/>
          <w:szCs w:val="32"/>
        </w:rPr>
        <w:object>
          <v:shape id="_x0000_i1056" o:spt="75" type="#_x0000_t75" style="height:356.35pt;width:395.3pt;" o:ole="t" filled="f" o:preferrelative="t" stroked="f" coordsize="21600,21600">
            <v:path/>
            <v:fill on="f" focussize="0,0"/>
            <v:stroke on="f"/>
            <v:imagedata r:id="rId71" o:title=""/>
            <o:lock v:ext="edit" aspectratio="t"/>
            <w10:wrap type="none"/>
            <w10:anchorlock/>
          </v:shape>
          <o:OLEObject Type="Embed" ProgID="Visio.Drawing.15" ShapeID="_x0000_i1056" DrawAspect="Content" ObjectID="_1468075756" r:id="rId70">
            <o:LockedField>false</o:LockedField>
          </o:OLEObject>
        </w:object>
      </w:r>
    </w:p>
    <w:p w14:paraId="4369DECD">
      <w:pPr>
        <w:rPr>
          <w:rFonts w:hint="eastAsia" w:ascii="仿宋_GB2312" w:hAnsi="仿宋" w:eastAsia="仿宋_GB2312"/>
          <w:sz w:val="32"/>
          <w:szCs w:val="32"/>
        </w:rPr>
      </w:pPr>
    </w:p>
    <w:p w14:paraId="7684768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011402</w:t>
      </w:r>
      <w:r>
        <w:rPr>
          <w:rFonts w:hint="eastAsia" w:ascii="仿宋_GB2312" w:hAnsi="仿宋" w:eastAsia="仿宋_GB2312"/>
          <w:sz w:val="32"/>
          <w:szCs w:val="32"/>
        </w:rPr>
        <w:tab/>
      </w:r>
      <w:r>
        <w:rPr>
          <w:rFonts w:hint="eastAsia" w:ascii="仿宋_GB2312" w:hAnsi="仿宋" w:eastAsia="仿宋_GB2312"/>
          <w:sz w:val="32"/>
          <w:szCs w:val="32"/>
        </w:rPr>
        <w:t>城市维护建设税减免</w:t>
      </w:r>
    </w:p>
    <w:p w14:paraId="131FBDF5">
      <w:pPr>
        <w:rPr>
          <w:rFonts w:hint="eastAsia" w:ascii="仿宋_GB2312" w:hAnsi="仿宋" w:eastAsia="仿宋_GB2312"/>
          <w:sz w:val="32"/>
          <w:szCs w:val="32"/>
        </w:rPr>
      </w:pPr>
    </w:p>
    <w:p w14:paraId="1C38D889">
      <w:pPr>
        <w:jc w:val="center"/>
        <w:rPr>
          <w:rFonts w:hint="eastAsia" w:ascii="仿宋_GB2312" w:hAnsi="仿宋" w:eastAsia="仿宋_GB2312"/>
          <w:sz w:val="32"/>
          <w:szCs w:val="32"/>
        </w:rPr>
      </w:pPr>
      <w:r>
        <w:rPr>
          <w:rFonts w:hint="eastAsia" w:ascii="仿宋_GB2312" w:eastAsia="仿宋_GB2312"/>
          <w:sz w:val="32"/>
          <w:szCs w:val="32"/>
        </w:rPr>
        <w:object>
          <v:shape id="_x0000_i1057" o:spt="75" type="#_x0000_t75" style="height:254.55pt;width:208.15pt;" o:ole="t" filled="f" o:preferrelative="t" stroked="f" coordsize="21600,21600">
            <v:path/>
            <v:fill on="f" focussize="0,0"/>
            <v:stroke on="f"/>
            <v:imagedata r:id="rId25" o:title=""/>
            <o:lock v:ext="edit" aspectratio="t"/>
            <w10:wrap type="none"/>
            <w10:anchorlock/>
          </v:shape>
          <o:OLEObject Type="Embed" ProgID="Visio.Drawing.15" ShapeID="_x0000_i1057" DrawAspect="Content" ObjectID="_1468075757" r:id="rId72">
            <o:LockedField>false</o:LockedField>
          </o:OLEObject>
        </w:object>
      </w:r>
    </w:p>
    <w:p w14:paraId="1CCA8D3A">
      <w:pPr>
        <w:rPr>
          <w:rFonts w:hint="eastAsia" w:ascii="仿宋_GB2312" w:hAnsi="仿宋" w:eastAsia="仿宋_GB2312"/>
          <w:sz w:val="32"/>
          <w:szCs w:val="32"/>
        </w:rPr>
      </w:pPr>
    </w:p>
    <w:p w14:paraId="06EF1369">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011500</w:t>
      </w:r>
      <w:r>
        <w:rPr>
          <w:rFonts w:hint="eastAsia" w:ascii="仿宋_GB2312" w:hAnsi="仿宋" w:eastAsia="仿宋_GB2312"/>
          <w:sz w:val="32"/>
          <w:szCs w:val="32"/>
        </w:rPr>
        <w:tab/>
      </w:r>
      <w:r>
        <w:rPr>
          <w:rFonts w:hint="eastAsia" w:ascii="仿宋_GB2312" w:hAnsi="仿宋" w:eastAsia="仿宋_GB2312"/>
          <w:sz w:val="32"/>
          <w:szCs w:val="32"/>
        </w:rPr>
        <w:t>烟叶税征收管理</w:t>
      </w:r>
    </w:p>
    <w:p w14:paraId="2D6EE594">
      <w:pPr>
        <w:rPr>
          <w:rFonts w:hint="eastAsia" w:ascii="仿宋_GB2312" w:hAnsi="仿宋" w:eastAsia="仿宋_GB2312"/>
          <w:sz w:val="32"/>
          <w:szCs w:val="32"/>
        </w:rPr>
      </w:pPr>
    </w:p>
    <w:p w14:paraId="52B6E3DF">
      <w:pPr>
        <w:rPr>
          <w:rFonts w:hint="eastAsia" w:ascii="仿宋_GB2312" w:hAnsi="仿宋" w:eastAsia="仿宋_GB2312"/>
          <w:sz w:val="32"/>
          <w:szCs w:val="32"/>
        </w:rPr>
      </w:pPr>
      <w:r>
        <w:rPr>
          <w:rFonts w:hint="eastAsia" w:ascii="仿宋_GB2312" w:eastAsia="仿宋_GB2312"/>
          <w:sz w:val="32"/>
          <w:szCs w:val="32"/>
        </w:rPr>
        <w:object>
          <v:shape id="_x0000_i1058" o:spt="75" type="#_x0000_t75" style="height:357.75pt;width:395.75pt;" o:ole="t" filled="f" o:preferrelative="t" stroked="f" coordsize="21600,21600">
            <v:path/>
            <v:fill on="f" focussize="0,0"/>
            <v:stroke on="f"/>
            <v:imagedata r:id="rId74" o:title=""/>
            <o:lock v:ext="edit" aspectratio="t"/>
            <w10:wrap type="none"/>
            <w10:anchorlock/>
          </v:shape>
          <o:OLEObject Type="Embed" ProgID="Visio.Drawing.15" ShapeID="_x0000_i1058" DrawAspect="Content" ObjectID="_1468075758" r:id="rId73">
            <o:LockedField>false</o:LockedField>
          </o:OLEObject>
        </w:object>
      </w:r>
    </w:p>
    <w:p w14:paraId="7E047B80">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011601</w:t>
      </w:r>
      <w:r>
        <w:rPr>
          <w:rFonts w:hint="eastAsia" w:ascii="仿宋_GB2312" w:hAnsi="仿宋" w:eastAsia="仿宋_GB2312"/>
          <w:sz w:val="32"/>
          <w:szCs w:val="32"/>
        </w:rPr>
        <w:tab/>
      </w:r>
      <w:r>
        <w:rPr>
          <w:rFonts w:hint="eastAsia" w:ascii="仿宋_GB2312" w:hAnsi="仿宋" w:eastAsia="仿宋_GB2312"/>
          <w:sz w:val="32"/>
          <w:szCs w:val="32"/>
        </w:rPr>
        <w:t>环境保护税征收</w:t>
      </w:r>
    </w:p>
    <w:p w14:paraId="7AD9C97C">
      <w:pPr>
        <w:rPr>
          <w:rFonts w:hint="eastAsia" w:ascii="仿宋_GB2312" w:hAnsi="仿宋" w:eastAsia="仿宋_GB2312"/>
          <w:sz w:val="32"/>
          <w:szCs w:val="32"/>
        </w:rPr>
      </w:pPr>
    </w:p>
    <w:p w14:paraId="47E27BAF">
      <w:pPr>
        <w:rPr>
          <w:rFonts w:hint="eastAsia" w:ascii="仿宋_GB2312" w:hAnsi="仿宋" w:eastAsia="仿宋_GB2312"/>
          <w:sz w:val="32"/>
          <w:szCs w:val="32"/>
        </w:rPr>
      </w:pPr>
      <w:r>
        <w:rPr>
          <w:rFonts w:hint="eastAsia" w:ascii="仿宋_GB2312" w:eastAsia="仿宋_GB2312"/>
          <w:sz w:val="32"/>
          <w:szCs w:val="32"/>
        </w:rPr>
        <w:object>
          <v:shape id="_x0000_i1059" o:spt="75" type="#_x0000_t75" style="height:357.75pt;width:395.75pt;" o:ole="t" filled="f" o:preferrelative="t" stroked="f" coordsize="21600,21600">
            <v:path/>
            <v:fill on="f" focussize="0,0"/>
            <v:stroke on="f"/>
            <v:imagedata r:id="rId76" o:title=""/>
            <o:lock v:ext="edit" aspectratio="t"/>
            <w10:wrap type="none"/>
            <w10:anchorlock/>
          </v:shape>
          <o:OLEObject Type="Embed" ProgID="Visio.Drawing.15" ShapeID="_x0000_i1059" DrawAspect="Content" ObjectID="_1468075759" r:id="rId75">
            <o:LockedField>false</o:LockedField>
          </o:OLEObject>
        </w:object>
      </w:r>
    </w:p>
    <w:p w14:paraId="4D8BC0B3">
      <w:pPr>
        <w:rPr>
          <w:rFonts w:hint="eastAsia" w:ascii="仿宋_GB2312" w:hAnsi="仿宋" w:eastAsia="仿宋_GB2312"/>
          <w:sz w:val="32"/>
          <w:szCs w:val="32"/>
        </w:rPr>
      </w:pPr>
    </w:p>
    <w:p w14:paraId="5593791D">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011602</w:t>
      </w:r>
      <w:r>
        <w:rPr>
          <w:rFonts w:hint="eastAsia" w:ascii="仿宋_GB2312" w:hAnsi="仿宋" w:eastAsia="仿宋_GB2312"/>
          <w:sz w:val="32"/>
          <w:szCs w:val="32"/>
        </w:rPr>
        <w:tab/>
      </w:r>
      <w:r>
        <w:rPr>
          <w:rFonts w:hint="eastAsia" w:ascii="仿宋_GB2312" w:hAnsi="仿宋" w:eastAsia="仿宋_GB2312"/>
          <w:sz w:val="32"/>
          <w:szCs w:val="32"/>
        </w:rPr>
        <w:t>环境保护税减免</w:t>
      </w:r>
    </w:p>
    <w:p w14:paraId="500D7245">
      <w:pPr>
        <w:rPr>
          <w:rFonts w:hint="eastAsia" w:ascii="仿宋_GB2312" w:hAnsi="仿宋" w:eastAsia="仿宋_GB2312"/>
          <w:sz w:val="32"/>
          <w:szCs w:val="32"/>
        </w:rPr>
      </w:pPr>
    </w:p>
    <w:p w14:paraId="412B298A">
      <w:pPr>
        <w:jc w:val="center"/>
        <w:rPr>
          <w:rFonts w:hint="eastAsia" w:ascii="仿宋_GB2312" w:hAnsi="仿宋" w:eastAsia="仿宋_GB2312"/>
          <w:sz w:val="32"/>
          <w:szCs w:val="32"/>
        </w:rPr>
      </w:pPr>
      <w:r>
        <w:rPr>
          <w:rFonts w:hint="eastAsia" w:ascii="仿宋_GB2312" w:eastAsia="仿宋_GB2312"/>
          <w:sz w:val="32"/>
          <w:szCs w:val="32"/>
        </w:rPr>
        <w:object>
          <v:shape id="_x0000_i1060" o:spt="75" type="#_x0000_t75" style="height:254.55pt;width:208.15pt;" o:ole="t" filled="f" o:preferrelative="t" stroked="f" coordsize="21600,21600">
            <v:path/>
            <v:fill on="f" focussize="0,0"/>
            <v:stroke on="f"/>
            <v:imagedata r:id="rId78" o:title=""/>
            <o:lock v:ext="edit" aspectratio="t"/>
            <w10:wrap type="none"/>
            <w10:anchorlock/>
          </v:shape>
          <o:OLEObject Type="Embed" ProgID="Visio.Drawing.15" ShapeID="_x0000_i1060" DrawAspect="Content" ObjectID="_1468075760" r:id="rId77">
            <o:LockedField>false</o:LockedField>
          </o:OLEObject>
        </w:object>
      </w:r>
    </w:p>
    <w:p w14:paraId="24A92DC3">
      <w:pPr>
        <w:rPr>
          <w:rFonts w:hint="eastAsia" w:ascii="仿宋_GB2312" w:hAnsi="仿宋" w:eastAsia="仿宋_GB2312"/>
          <w:sz w:val="32"/>
          <w:szCs w:val="32"/>
        </w:rPr>
      </w:pPr>
    </w:p>
    <w:p w14:paraId="0EAA8A66">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011603</w:t>
      </w:r>
      <w:r>
        <w:rPr>
          <w:rFonts w:hint="eastAsia" w:ascii="仿宋_GB2312" w:hAnsi="仿宋" w:eastAsia="仿宋_GB2312"/>
          <w:sz w:val="32"/>
          <w:szCs w:val="32"/>
        </w:rPr>
        <w:tab/>
      </w:r>
      <w:r>
        <w:rPr>
          <w:rFonts w:hint="eastAsia" w:ascii="仿宋_GB2312" w:hAnsi="仿宋" w:eastAsia="仿宋_GB2312"/>
          <w:sz w:val="32"/>
          <w:szCs w:val="32"/>
        </w:rPr>
        <w:t>环境保护税核定</w:t>
      </w:r>
    </w:p>
    <w:p w14:paraId="36E61429">
      <w:pPr>
        <w:rPr>
          <w:rFonts w:hint="eastAsia" w:ascii="仿宋_GB2312" w:hAnsi="仿宋" w:eastAsia="仿宋_GB2312"/>
          <w:sz w:val="32"/>
          <w:szCs w:val="32"/>
        </w:rPr>
      </w:pPr>
    </w:p>
    <w:p w14:paraId="470B736D">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1" o:spt="75" type="#_x0000_t75" style="height:226.5pt;width:156pt;" o:ole="t" filled="f" o:preferrelative="t" stroked="f" coordsize="21600,21600">
            <v:path/>
            <v:fill on="f" focussize="0,0"/>
            <v:stroke on="f"/>
            <v:imagedata r:id="rId80" o:title=""/>
            <o:lock v:ext="edit" aspectratio="f"/>
            <w10:wrap type="none"/>
            <w10:anchorlock/>
          </v:shape>
          <o:OLEObject Type="Embed" ProgID="Visio.Drawing.15" ShapeID="_x0000_i1061" DrawAspect="Content" ObjectID="_1468075761" r:id="rId79">
            <o:LockedField>false</o:LockedField>
          </o:OLEObject>
        </w:object>
      </w:r>
    </w:p>
    <w:p w14:paraId="3CDF4C63">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2</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核定应纳税额</w:t>
      </w:r>
    </w:p>
    <w:p w14:paraId="14FE1EF0">
      <w:pPr>
        <w:rPr>
          <w:rFonts w:hint="eastAsia" w:ascii="仿宋_GB2312" w:hAnsi="仿宋" w:eastAsia="仿宋_GB2312"/>
          <w:sz w:val="32"/>
          <w:szCs w:val="32"/>
        </w:rPr>
      </w:pPr>
    </w:p>
    <w:p w14:paraId="0911B4C6">
      <w:pPr>
        <w:jc w:val="center"/>
        <w:rPr>
          <w:rFonts w:hint="eastAsia" w:ascii="仿宋_GB2312" w:hAnsi="仿宋" w:eastAsia="仿宋_GB2312"/>
          <w:sz w:val="32"/>
          <w:szCs w:val="32"/>
        </w:rPr>
      </w:pPr>
      <w:r>
        <w:rPr>
          <w:rFonts w:hint="eastAsia" w:ascii="仿宋_GB2312" w:eastAsia="仿宋_GB2312"/>
          <w:sz w:val="32"/>
          <w:szCs w:val="32"/>
        </w:rPr>
        <w:object>
          <v:shape id="_x0000_i1062" o:spt="75" type="#_x0000_t75" style="height:290.25pt;width:279.05pt;" o:ole="t" filled="f" o:preferrelative="t" stroked="f" coordsize="21600,21600">
            <v:path/>
            <v:fill on="f" focussize="0,0"/>
            <v:stroke on="f"/>
            <v:imagedata r:id="rId82" o:title=""/>
            <o:lock v:ext="edit" aspectratio="t"/>
            <w10:wrap type="none"/>
            <w10:anchorlock/>
          </v:shape>
          <o:OLEObject Type="Embed" ProgID="Visio.Drawing.15" ShapeID="_x0000_i1062" DrawAspect="Content" ObjectID="_1468075762" r:id="rId81">
            <o:LockedField>false</o:LockedField>
          </o:OLEObject>
        </w:object>
      </w:r>
    </w:p>
    <w:p w14:paraId="01AEF3B3">
      <w:pPr>
        <w:jc w:val="both"/>
        <w:rPr>
          <w:rFonts w:hint="eastAsia" w:ascii="仿宋_GB2312" w:eastAsia="仿宋_GB2312"/>
          <w:sz w:val="32"/>
          <w:szCs w:val="32"/>
        </w:rPr>
      </w:pPr>
    </w:p>
    <w:p w14:paraId="5B554BE8">
      <w:pPr>
        <w:jc w:val="both"/>
        <w:rPr>
          <w:rFonts w:hint="eastAsia" w:ascii="仿宋_GB2312" w:hAnsi="宋体" w:eastAsia="仿宋_GB2312" w:cs="宋体"/>
          <w:sz w:val="32"/>
          <w:szCs w:val="32"/>
        </w:rPr>
      </w:pPr>
    </w:p>
    <w:p w14:paraId="24BBCAD9">
      <w:pPr>
        <w:tabs>
          <w:tab w:val="left" w:pos="1879"/>
        </w:tabs>
        <w:spacing w:line="360" w:lineRule="auto"/>
        <w:rPr>
          <w:rFonts w:hint="eastAsia" w:ascii="仿宋_GB2312" w:eastAsia="仿宋_GB2312"/>
          <w:color w:val="FF0000"/>
          <w:sz w:val="32"/>
          <w:szCs w:val="32"/>
        </w:rPr>
      </w:pPr>
    </w:p>
    <w:p w14:paraId="7A5CBF3B">
      <w:pPr>
        <w:jc w:val="both"/>
        <w:rPr>
          <w:rFonts w:hint="eastAsia" w:ascii="仿宋_GB2312" w:eastAsia="仿宋_GB2312"/>
          <w:sz w:val="32"/>
          <w:szCs w:val="32"/>
        </w:rPr>
      </w:pPr>
    </w:p>
    <w:p w14:paraId="0348BB6F">
      <w:pPr>
        <w:rPr>
          <w:rFonts w:hint="eastAsia" w:ascii="仿宋_GB2312" w:hAnsi="仿宋" w:eastAsia="仿宋_GB2312"/>
          <w:sz w:val="32"/>
          <w:szCs w:val="32"/>
        </w:rPr>
      </w:pPr>
    </w:p>
    <w:p w14:paraId="539ECD2C">
      <w:pPr>
        <w:rPr>
          <w:rFonts w:hint="eastAsia" w:ascii="仿宋_GB2312" w:hAnsi="仿宋" w:eastAsia="仿宋_GB2312"/>
          <w:sz w:val="32"/>
          <w:szCs w:val="32"/>
        </w:rPr>
      </w:pPr>
    </w:p>
    <w:p w14:paraId="4E9B9FD9">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6</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多缴税款退（抵）</w:t>
      </w:r>
    </w:p>
    <w:p w14:paraId="2B4DAD21">
      <w:pPr>
        <w:rPr>
          <w:rFonts w:hint="eastAsia" w:ascii="仿宋_GB2312" w:eastAsia="仿宋_GB2312"/>
          <w:sz w:val="32"/>
          <w:szCs w:val="32"/>
        </w:rPr>
      </w:pPr>
    </w:p>
    <w:p w14:paraId="1F826367">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3" o:spt="75" type="#_x0000_t75" style="height:347.7pt;width:414.85pt;" o:ole="t" filled="f" o:preferrelative="t" stroked="f" coordsize="21600,21600">
            <v:path/>
            <v:fill on="f" focussize="0,0"/>
            <v:stroke on="f"/>
            <v:imagedata r:id="rId84" o:title=""/>
            <o:lock v:ext="edit" aspectratio="f"/>
            <w10:wrap type="none"/>
            <w10:anchorlock/>
          </v:shape>
          <o:OLEObject Type="Embed" ProgID="Visio.Drawing.15" ShapeID="_x0000_i1063" DrawAspect="Content" ObjectID="_1468075763" r:id="rId83">
            <o:LockedField>false</o:LockedField>
          </o:OLEObject>
        </w:object>
      </w:r>
    </w:p>
    <w:p w14:paraId="3D14ABF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税款追征追缴</w:t>
      </w:r>
    </w:p>
    <w:p w14:paraId="18AEFAF0">
      <w:pPr>
        <w:rPr>
          <w:rFonts w:hint="eastAsia" w:ascii="仿宋_GB2312" w:hAnsi="仿宋" w:eastAsia="仿宋_GB2312"/>
          <w:sz w:val="32"/>
          <w:szCs w:val="32"/>
        </w:rPr>
      </w:pPr>
    </w:p>
    <w:p w14:paraId="0BDB2ADE">
      <w:pPr>
        <w:rPr>
          <w:rFonts w:hint="eastAsia" w:ascii="仿宋_GB2312" w:eastAsia="仿宋_GB2312"/>
          <w:sz w:val="32"/>
          <w:szCs w:val="32"/>
        </w:rPr>
      </w:pPr>
      <w:r>
        <w:rPr>
          <w:rFonts w:hint="eastAsia" w:ascii="仿宋_GB2312" w:eastAsia="仿宋_GB2312"/>
          <w:sz w:val="32"/>
          <w:szCs w:val="32"/>
        </w:rPr>
        <w:object>
          <v:shape id="_x0000_i1064" o:spt="75" type="#_x0000_t75" style="height:289.9pt;width:414.5pt;" o:ole="t" filled="f" o:preferrelative="t" stroked="f" coordsize="21600,21600">
            <v:path/>
            <v:fill on="f" focussize="0,0"/>
            <v:stroke on="f"/>
            <v:imagedata r:id="rId86" o:title=""/>
            <o:lock v:ext="edit" aspectratio="f"/>
            <w10:wrap type="none"/>
            <w10:anchorlock/>
          </v:shape>
          <o:OLEObject Type="Embed" ProgID="Visio.Drawing.15" ShapeID="_x0000_i1064" DrawAspect="Content" ObjectID="_1468075764" r:id="rId85">
            <o:LockedField>false</o:LockedField>
          </o:OLEObject>
        </w:object>
      </w:r>
    </w:p>
    <w:p w14:paraId="20261C7E">
      <w:pPr>
        <w:rPr>
          <w:rFonts w:hint="eastAsia" w:ascii="仿宋_GB2312" w:eastAsia="仿宋_GB2312"/>
          <w:sz w:val="32"/>
          <w:szCs w:val="32"/>
        </w:rPr>
      </w:pPr>
    </w:p>
    <w:p w14:paraId="255ABA72">
      <w:pPr>
        <w:rPr>
          <w:rFonts w:hint="eastAsia" w:ascii="仿宋_GB2312" w:eastAsia="仿宋_GB2312"/>
          <w:sz w:val="32"/>
          <w:szCs w:val="32"/>
        </w:rPr>
      </w:pPr>
    </w:p>
    <w:p w14:paraId="6ED48D0A">
      <w:pPr>
        <w:rPr>
          <w:rFonts w:hint="eastAsia" w:ascii="仿宋_GB2312" w:eastAsia="仿宋_GB2312"/>
          <w:sz w:val="32"/>
          <w:szCs w:val="32"/>
        </w:rPr>
      </w:pPr>
    </w:p>
    <w:p w14:paraId="6B03BDF5">
      <w:pPr>
        <w:rPr>
          <w:rFonts w:hint="eastAsia" w:ascii="仿宋_GB2312" w:eastAsia="仿宋_GB2312"/>
          <w:sz w:val="32"/>
          <w:szCs w:val="32"/>
        </w:rPr>
      </w:pPr>
    </w:p>
    <w:p w14:paraId="1B6DBD31">
      <w:pPr>
        <w:rPr>
          <w:rFonts w:hint="eastAsia" w:ascii="仿宋_GB2312" w:eastAsia="仿宋_GB2312"/>
          <w:sz w:val="32"/>
          <w:szCs w:val="32"/>
        </w:rPr>
      </w:pPr>
    </w:p>
    <w:p w14:paraId="62906C0F">
      <w:pPr>
        <w:rPr>
          <w:rFonts w:hint="eastAsia" w:ascii="仿宋_GB2312" w:eastAsia="仿宋_GB2312"/>
          <w:sz w:val="32"/>
          <w:szCs w:val="32"/>
        </w:rPr>
      </w:pPr>
    </w:p>
    <w:p w14:paraId="04B7CFF5">
      <w:pPr>
        <w:rPr>
          <w:rFonts w:hint="eastAsia" w:ascii="仿宋_GB2312" w:eastAsia="仿宋_GB2312"/>
          <w:sz w:val="32"/>
          <w:szCs w:val="32"/>
        </w:rPr>
      </w:pPr>
    </w:p>
    <w:p w14:paraId="56B612B4">
      <w:pPr>
        <w:rPr>
          <w:rFonts w:hint="eastAsia" w:ascii="仿宋_GB2312" w:eastAsia="仿宋_GB2312"/>
          <w:sz w:val="32"/>
          <w:szCs w:val="32"/>
        </w:rPr>
      </w:pPr>
    </w:p>
    <w:p w14:paraId="3B8555C0">
      <w:pPr>
        <w:rPr>
          <w:rFonts w:hint="eastAsia" w:ascii="仿宋_GB2312" w:eastAsia="仿宋_GB2312"/>
          <w:sz w:val="32"/>
          <w:szCs w:val="32"/>
        </w:rPr>
      </w:pPr>
    </w:p>
    <w:p w14:paraId="032F660E">
      <w:pPr>
        <w:rPr>
          <w:rFonts w:hint="eastAsia" w:ascii="仿宋_GB2312" w:eastAsia="仿宋_GB2312"/>
          <w:sz w:val="32"/>
          <w:szCs w:val="32"/>
        </w:rPr>
      </w:pPr>
    </w:p>
    <w:p w14:paraId="4E06479C">
      <w:pPr>
        <w:rPr>
          <w:rFonts w:hint="eastAsia" w:ascii="仿宋_GB2312" w:eastAsia="仿宋_GB2312"/>
          <w:sz w:val="32"/>
          <w:szCs w:val="32"/>
        </w:rPr>
      </w:pPr>
    </w:p>
    <w:p w14:paraId="53348BC3">
      <w:pPr>
        <w:spacing w:line="360" w:lineRule="auto"/>
        <w:jc w:val="left"/>
        <w:rPr>
          <w:rFonts w:hint="eastAsia" w:ascii="仿宋_GB2312" w:hAnsi="仿宋" w:eastAsia="仿宋_GB2312"/>
          <w:sz w:val="32"/>
          <w:szCs w:val="32"/>
        </w:rPr>
      </w:pPr>
      <w:r>
        <w:rPr>
          <w:rFonts w:hint="eastAsia" w:ascii="仿宋_GB2312" w:hAnsi="仿宋" w:eastAsia="仿宋_GB2312"/>
          <w:sz w:val="32"/>
          <w:szCs w:val="32"/>
        </w:rPr>
        <w:t>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07社会保险费征收</w:t>
      </w:r>
    </w:p>
    <w:p w14:paraId="2DF8971A">
      <w:pPr>
        <w:rPr>
          <w:rFonts w:hint="eastAsia" w:ascii="仿宋_GB2312" w:hAnsi="仿宋" w:eastAsia="仿宋_GB2312"/>
          <w:sz w:val="32"/>
          <w:szCs w:val="32"/>
        </w:rPr>
      </w:pPr>
    </w:p>
    <w:p w14:paraId="7BE8F715">
      <w:pPr>
        <w:rPr>
          <w:rFonts w:hint="eastAsia" w:ascii="仿宋_GB2312" w:eastAsia="仿宋_GB2312"/>
          <w:sz w:val="32"/>
          <w:szCs w:val="32"/>
        </w:rPr>
      </w:pPr>
      <w:r>
        <w:rPr>
          <w:rFonts w:hint="eastAsia" w:ascii="仿宋_GB2312" w:eastAsia="仿宋_GB2312"/>
          <w:sz w:val="32"/>
          <w:szCs w:val="32"/>
        </w:rPr>
        <w:object>
          <v:shape id="_x0000_i1065" o:spt="75" type="#_x0000_t75" style="height:292.55pt;width:395.3pt;" o:ole="t" filled="f" o:preferrelative="t" stroked="f" coordsize="21600,21600">
            <v:path/>
            <v:fill on="f" focussize="0,0"/>
            <v:stroke on="f"/>
            <v:imagedata r:id="rId88" o:title=""/>
            <o:lock v:ext="edit" aspectratio="t"/>
            <w10:wrap type="none"/>
            <w10:anchorlock/>
          </v:shape>
          <o:OLEObject Type="Embed" ProgID="Visio.Drawing.15" ShapeID="_x0000_i1065" DrawAspect="Content" ObjectID="_1468075765" r:id="rId87">
            <o:LockedField>false</o:LockedField>
          </o:OLEObject>
        </w:object>
      </w:r>
    </w:p>
    <w:p w14:paraId="483ED3F1">
      <w:pPr>
        <w:rPr>
          <w:rFonts w:hint="eastAsia" w:ascii="仿宋_GB2312" w:eastAsia="仿宋_GB2312"/>
          <w:sz w:val="32"/>
          <w:szCs w:val="32"/>
        </w:rPr>
      </w:pPr>
    </w:p>
    <w:p w14:paraId="3F36C76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29</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2924</w:t>
      </w:r>
      <w:r>
        <w:rPr>
          <w:rFonts w:hint="eastAsia" w:ascii="仿宋_GB2312" w:hAnsi="仿宋" w:eastAsia="仿宋_GB2312"/>
          <w:sz w:val="32"/>
          <w:szCs w:val="32"/>
        </w:rPr>
        <w:tab/>
      </w:r>
      <w:r>
        <w:rPr>
          <w:rFonts w:hint="eastAsia" w:ascii="仿宋_GB2312" w:hAnsi="仿宋" w:eastAsia="仿宋_GB2312"/>
          <w:sz w:val="32"/>
          <w:szCs w:val="32"/>
        </w:rPr>
        <w:tab/>
      </w:r>
      <w:r>
        <w:rPr>
          <w:rFonts w:hint="eastAsia" w:ascii="仿宋_GB2312" w:hAnsi="仿宋" w:eastAsia="仿宋_GB2312"/>
          <w:sz w:val="32"/>
          <w:szCs w:val="32"/>
        </w:rPr>
        <w:t>非税收入征收</w:t>
      </w:r>
    </w:p>
    <w:p w14:paraId="69895BD4">
      <w:pPr>
        <w:rPr>
          <w:rFonts w:hint="eastAsia" w:ascii="仿宋_GB2312" w:hAnsi="仿宋" w:eastAsia="仿宋_GB2312"/>
          <w:sz w:val="32"/>
          <w:szCs w:val="32"/>
        </w:rPr>
      </w:pPr>
    </w:p>
    <w:p w14:paraId="4367AAEE">
      <w:pPr>
        <w:rPr>
          <w:rFonts w:hint="eastAsia" w:ascii="仿宋_GB2312" w:hAnsi="仿宋" w:eastAsia="仿宋_GB2312"/>
          <w:sz w:val="32"/>
          <w:szCs w:val="32"/>
        </w:rPr>
      </w:pPr>
      <w:r>
        <w:rPr>
          <w:rFonts w:hint="eastAsia" w:ascii="仿宋_GB2312" w:hAnsi="仿宋" w:eastAsia="仿宋_GB2312"/>
          <w:sz w:val="32"/>
          <w:szCs w:val="32"/>
        </w:rPr>
        <w:t>自行申报类项目流程：</w:t>
      </w:r>
    </w:p>
    <w:p w14:paraId="67B67097">
      <w:pPr>
        <w:rPr>
          <w:rFonts w:hint="eastAsia" w:ascii="仿宋_GB2312" w:hAnsi="仿宋" w:eastAsia="仿宋_GB2312"/>
          <w:sz w:val="32"/>
          <w:szCs w:val="32"/>
        </w:rPr>
      </w:pPr>
    </w:p>
    <w:p w14:paraId="595B6CDD">
      <w:pPr>
        <w:rPr>
          <w:rFonts w:hint="eastAsia" w:ascii="仿宋_GB2312" w:eastAsia="仿宋_GB2312"/>
          <w:sz w:val="32"/>
          <w:szCs w:val="32"/>
        </w:rPr>
      </w:pPr>
      <w:r>
        <w:rPr>
          <w:rFonts w:hint="eastAsia" w:ascii="仿宋_GB2312" w:eastAsia="仿宋_GB2312"/>
          <w:sz w:val="32"/>
          <w:szCs w:val="32"/>
        </w:rPr>
        <w:object>
          <v:shape id="_x0000_i1066" o:spt="75" type="#_x0000_t75" style="height:292.55pt;width:395.3pt;" o:ole="t" filled="f" o:preferrelative="t" stroked="f" coordsize="21600,21600">
            <v:path/>
            <v:fill on="f" focussize="0,0"/>
            <v:stroke on="f"/>
            <v:imagedata r:id="rId90" o:title=""/>
            <o:lock v:ext="edit" aspectratio="t"/>
            <w10:wrap type="none"/>
            <w10:anchorlock/>
          </v:shape>
          <o:OLEObject Type="Embed" ProgID="Visio.Drawing.15" ShapeID="_x0000_i1066" DrawAspect="Content" ObjectID="_1468075766" r:id="rId89">
            <o:LockedField>false</o:LockedField>
          </o:OLEObject>
        </w:object>
      </w:r>
    </w:p>
    <w:p w14:paraId="1F16F142">
      <w:pPr>
        <w:rPr>
          <w:rFonts w:hint="eastAsia" w:ascii="仿宋_GB2312" w:eastAsia="仿宋_GB2312"/>
          <w:sz w:val="32"/>
          <w:szCs w:val="32"/>
        </w:rPr>
      </w:pPr>
    </w:p>
    <w:p w14:paraId="52F1B7C3">
      <w:pPr>
        <w:rPr>
          <w:rFonts w:hint="eastAsia" w:ascii="仿宋_GB2312" w:hAnsi="仿宋" w:eastAsia="仿宋_GB2312"/>
          <w:sz w:val="32"/>
          <w:szCs w:val="32"/>
        </w:rPr>
      </w:pPr>
    </w:p>
    <w:p w14:paraId="68723D82">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14:paraId="762220FB">
      <w:pPr>
        <w:rPr>
          <w:rFonts w:hint="eastAsia" w:ascii="仿宋_GB2312" w:hAnsi="仿宋" w:eastAsia="仿宋_GB2312"/>
          <w:sz w:val="32"/>
          <w:szCs w:val="32"/>
          <w:lang w:val="en-US" w:eastAsia="zh-CN"/>
        </w:rPr>
      </w:pPr>
      <w:r>
        <w:rPr>
          <w:rFonts w:hint="eastAsia" w:ascii="仿宋_GB2312" w:hAnsi="仿宋" w:eastAsia="仿宋_GB2312"/>
          <w:sz w:val="32"/>
          <w:szCs w:val="32"/>
          <w:lang w:eastAsia="zh-CN"/>
        </w:rPr>
        <w:t>0129</w:t>
      </w:r>
      <w:r>
        <w:rPr>
          <w:rFonts w:hint="eastAsia" w:ascii="仿宋_GB2312" w:hAnsi="仿宋" w:eastAsia="仿宋_GB2312"/>
          <w:sz w:val="32"/>
          <w:szCs w:val="32"/>
        </w:rPr>
        <w:t>03—</w:t>
      </w:r>
      <w:r>
        <w:rPr>
          <w:rFonts w:hint="eastAsia" w:ascii="仿宋_GB2312" w:hAnsi="仿宋" w:eastAsia="仿宋_GB2312"/>
          <w:sz w:val="32"/>
          <w:szCs w:val="32"/>
          <w:lang w:eastAsia="zh-CN"/>
        </w:rPr>
        <w:t>0129</w:t>
      </w:r>
      <w:r>
        <w:rPr>
          <w:rFonts w:hint="eastAsia" w:ascii="仿宋_GB2312" w:hAnsi="仿宋" w:eastAsia="仿宋_GB2312"/>
          <w:sz w:val="32"/>
          <w:szCs w:val="32"/>
        </w:rPr>
        <w:t>06,</w:t>
      </w:r>
      <w:r>
        <w:rPr>
          <w:rFonts w:hint="eastAsia" w:ascii="仿宋_GB2312" w:hAnsi="仿宋" w:eastAsia="仿宋_GB2312"/>
          <w:sz w:val="32"/>
          <w:szCs w:val="32"/>
          <w:lang w:eastAsia="zh-CN"/>
        </w:rPr>
        <w:t>0129</w:t>
      </w:r>
      <w:r>
        <w:rPr>
          <w:rFonts w:hint="eastAsia" w:ascii="仿宋_GB2312" w:hAnsi="仿宋" w:eastAsia="仿宋_GB2312"/>
          <w:sz w:val="32"/>
          <w:szCs w:val="32"/>
        </w:rPr>
        <w:t>09,</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3，</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4，</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5，</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8</w:t>
      </w:r>
    </w:p>
    <w:p w14:paraId="4458B969">
      <w:pPr>
        <w:rPr>
          <w:rFonts w:hint="eastAsia" w:ascii="仿宋_GB2312" w:hAnsi="仿宋" w:eastAsia="仿宋_GB2312"/>
          <w:sz w:val="32"/>
          <w:szCs w:val="32"/>
          <w:lang w:val="en-US" w:eastAsia="zh-CN"/>
        </w:rPr>
      </w:pPr>
    </w:p>
    <w:p w14:paraId="20CEC6C1">
      <w:pPr>
        <w:rPr>
          <w:rFonts w:hint="eastAsia" w:ascii="仿宋_GB2312" w:hAnsi="仿宋" w:eastAsia="仿宋_GB2312"/>
          <w:sz w:val="32"/>
          <w:szCs w:val="32"/>
          <w:lang w:val="en-US" w:eastAsia="zh-CN"/>
        </w:rPr>
      </w:pPr>
    </w:p>
    <w:p w14:paraId="1A398D73">
      <w:pPr>
        <w:rPr>
          <w:rFonts w:hint="eastAsia" w:ascii="仿宋_GB2312" w:hAnsi="仿宋" w:eastAsia="仿宋_GB2312"/>
          <w:sz w:val="32"/>
          <w:szCs w:val="32"/>
          <w:lang w:val="en-US" w:eastAsia="zh-CN"/>
        </w:rPr>
      </w:pPr>
    </w:p>
    <w:p w14:paraId="095F197D">
      <w:pPr>
        <w:rPr>
          <w:rFonts w:hint="eastAsia" w:ascii="仿宋_GB2312" w:hAnsi="仿宋" w:eastAsia="仿宋_GB2312"/>
          <w:sz w:val="32"/>
          <w:szCs w:val="32"/>
          <w:lang w:val="en-US" w:eastAsia="zh-CN"/>
        </w:rPr>
      </w:pPr>
    </w:p>
    <w:p w14:paraId="5DB15CFD">
      <w:pPr>
        <w:rPr>
          <w:rFonts w:hint="eastAsia" w:ascii="仿宋_GB2312" w:hAnsi="仿宋" w:eastAsia="仿宋_GB2312"/>
          <w:sz w:val="32"/>
          <w:szCs w:val="32"/>
          <w:lang w:val="en-US" w:eastAsia="zh-CN"/>
        </w:rPr>
      </w:pPr>
    </w:p>
    <w:p w14:paraId="4E3AC2BD">
      <w:pPr>
        <w:rPr>
          <w:rFonts w:hint="eastAsia" w:ascii="仿宋_GB2312" w:hAnsi="仿宋" w:eastAsia="仿宋_GB2312"/>
          <w:sz w:val="32"/>
          <w:szCs w:val="32"/>
        </w:rPr>
      </w:pPr>
      <w:r>
        <w:rPr>
          <w:rFonts w:hint="eastAsia" w:ascii="仿宋_GB2312" w:hAnsi="仿宋" w:eastAsia="仿宋_GB2312"/>
          <w:sz w:val="32"/>
          <w:szCs w:val="32"/>
        </w:rPr>
        <w:t>核定约定类项目流程：</w:t>
      </w:r>
    </w:p>
    <w:p w14:paraId="5CE2697E">
      <w:pPr>
        <w:rPr>
          <w:rFonts w:hint="eastAsia" w:ascii="仿宋_GB2312" w:hAnsi="仿宋" w:eastAsia="仿宋_GB2312"/>
          <w:sz w:val="32"/>
          <w:szCs w:val="32"/>
        </w:rPr>
      </w:pPr>
    </w:p>
    <w:p w14:paraId="23A14E0A">
      <w:pPr>
        <w:rPr>
          <w:rFonts w:hint="eastAsia" w:ascii="仿宋_GB2312" w:eastAsia="仿宋_GB2312"/>
          <w:sz w:val="32"/>
          <w:szCs w:val="32"/>
        </w:rPr>
      </w:pPr>
      <w:r>
        <w:rPr>
          <w:rFonts w:hint="eastAsia" w:ascii="仿宋_GB2312" w:eastAsia="仿宋_GB2312"/>
          <w:sz w:val="32"/>
          <w:szCs w:val="32"/>
        </w:rPr>
        <w:object>
          <v:shape id="_x0000_i1067" o:spt="75" type="#_x0000_t75" style="height:292.5pt;width:395.25pt;" o:ole="t" filled="f" o:preferrelative="t" stroked="f" coordsize="21600,21600">
            <v:path/>
            <v:fill on="f" focussize="0,0"/>
            <v:stroke on="f"/>
            <v:imagedata r:id="rId92" o:title=""/>
            <o:lock v:ext="edit" aspectratio="t"/>
            <w10:wrap type="none"/>
            <w10:anchorlock/>
          </v:shape>
          <o:OLEObject Type="Embed" ProgID="Visio.Drawing.15" ShapeID="_x0000_i1067" DrawAspect="Content" ObjectID="_1468075767" r:id="rId91">
            <o:LockedField>false</o:LockedField>
          </o:OLEObject>
        </w:object>
      </w:r>
    </w:p>
    <w:p w14:paraId="166B6D3C">
      <w:pPr>
        <w:rPr>
          <w:rFonts w:hint="eastAsia" w:ascii="仿宋_GB2312" w:eastAsia="仿宋_GB2312"/>
          <w:sz w:val="32"/>
          <w:szCs w:val="32"/>
        </w:rPr>
      </w:pPr>
    </w:p>
    <w:p w14:paraId="6D2F0226">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14:paraId="582B330D">
      <w:pPr>
        <w:rPr>
          <w:rFonts w:hint="eastAsia" w:ascii="仿宋_GB2312" w:hAnsi="仿宋" w:eastAsia="仿宋_GB2312"/>
          <w:sz w:val="32"/>
          <w:szCs w:val="32"/>
        </w:rPr>
      </w:pPr>
      <w:r>
        <w:rPr>
          <w:rFonts w:hint="eastAsia" w:ascii="仿宋_GB2312" w:hAnsi="仿宋" w:eastAsia="仿宋_GB2312"/>
          <w:sz w:val="32"/>
          <w:szCs w:val="32"/>
          <w:lang w:eastAsia="zh-CN"/>
        </w:rPr>
        <w:t>0129</w:t>
      </w:r>
      <w:r>
        <w:rPr>
          <w:rFonts w:hint="eastAsia" w:ascii="仿宋_GB2312" w:hAnsi="仿宋" w:eastAsia="仿宋_GB2312"/>
          <w:sz w:val="32"/>
          <w:szCs w:val="32"/>
        </w:rPr>
        <w:t>01-</w:t>
      </w:r>
      <w:r>
        <w:rPr>
          <w:rFonts w:hint="eastAsia" w:ascii="仿宋_GB2312" w:hAnsi="仿宋" w:eastAsia="仿宋_GB2312"/>
          <w:sz w:val="32"/>
          <w:szCs w:val="32"/>
          <w:lang w:eastAsia="zh-CN"/>
        </w:rPr>
        <w:t>0129</w:t>
      </w:r>
      <w:r>
        <w:rPr>
          <w:rFonts w:hint="eastAsia" w:ascii="仿宋_GB2312" w:hAnsi="仿宋" w:eastAsia="仿宋_GB2312"/>
          <w:sz w:val="32"/>
          <w:szCs w:val="32"/>
        </w:rPr>
        <w:t>02,</w:t>
      </w:r>
      <w:r>
        <w:rPr>
          <w:rFonts w:hint="eastAsia" w:ascii="仿宋_GB2312" w:hAnsi="仿宋" w:eastAsia="仿宋_GB2312"/>
          <w:sz w:val="32"/>
          <w:szCs w:val="32"/>
          <w:lang w:eastAsia="zh-CN"/>
        </w:rPr>
        <w:t>0129</w:t>
      </w:r>
      <w:r>
        <w:rPr>
          <w:rFonts w:hint="eastAsia" w:ascii="仿宋_GB2312" w:hAnsi="仿宋" w:eastAsia="仿宋_GB2312"/>
          <w:sz w:val="32"/>
          <w:szCs w:val="32"/>
        </w:rPr>
        <w:t>07—</w:t>
      </w:r>
      <w:r>
        <w:rPr>
          <w:rFonts w:hint="eastAsia" w:ascii="仿宋_GB2312" w:hAnsi="仿宋" w:eastAsia="仿宋_GB2312"/>
          <w:sz w:val="32"/>
          <w:szCs w:val="32"/>
          <w:lang w:eastAsia="zh-CN"/>
        </w:rPr>
        <w:t>0129</w:t>
      </w:r>
      <w:r>
        <w:rPr>
          <w:rFonts w:hint="eastAsia" w:ascii="仿宋_GB2312" w:hAnsi="仿宋" w:eastAsia="仿宋_GB2312"/>
          <w:sz w:val="32"/>
          <w:szCs w:val="32"/>
        </w:rPr>
        <w:t>08,</w:t>
      </w:r>
      <w:r>
        <w:rPr>
          <w:rFonts w:hint="eastAsia" w:ascii="仿宋_GB2312" w:hAnsi="仿宋" w:eastAsia="仿宋_GB2312"/>
          <w:sz w:val="32"/>
          <w:szCs w:val="32"/>
          <w:lang w:eastAsia="zh-CN"/>
        </w:rPr>
        <w:t>0129</w:t>
      </w:r>
      <w:r>
        <w:rPr>
          <w:rFonts w:hint="eastAsia" w:ascii="仿宋_GB2312" w:hAnsi="仿宋" w:eastAsia="仿宋_GB2312"/>
          <w:sz w:val="32"/>
          <w:szCs w:val="32"/>
        </w:rPr>
        <w:t>20，</w:t>
      </w:r>
      <w:r>
        <w:rPr>
          <w:rFonts w:hint="eastAsia" w:ascii="仿宋_GB2312" w:hAnsi="仿宋" w:eastAsia="仿宋_GB2312"/>
          <w:sz w:val="32"/>
          <w:szCs w:val="32"/>
          <w:lang w:eastAsia="zh-CN"/>
        </w:rPr>
        <w:t>0129</w:t>
      </w:r>
      <w:r>
        <w:rPr>
          <w:rFonts w:hint="eastAsia" w:ascii="仿宋_GB2312" w:hAnsi="仿宋" w:eastAsia="仿宋_GB2312"/>
          <w:sz w:val="32"/>
          <w:szCs w:val="32"/>
        </w:rPr>
        <w:t>22—</w:t>
      </w:r>
      <w:r>
        <w:rPr>
          <w:rFonts w:hint="eastAsia" w:ascii="仿宋_GB2312" w:hAnsi="仿宋" w:eastAsia="仿宋_GB2312"/>
          <w:sz w:val="32"/>
          <w:szCs w:val="32"/>
          <w:lang w:eastAsia="zh-CN"/>
        </w:rPr>
        <w:t>0129</w:t>
      </w:r>
      <w:r>
        <w:rPr>
          <w:rFonts w:hint="eastAsia" w:ascii="仿宋_GB2312" w:hAnsi="仿宋" w:eastAsia="仿宋_GB2312"/>
          <w:sz w:val="32"/>
          <w:szCs w:val="32"/>
        </w:rPr>
        <w:t>24</w:t>
      </w:r>
    </w:p>
    <w:p w14:paraId="5B259697">
      <w:pPr>
        <w:rPr>
          <w:rFonts w:hint="eastAsia" w:ascii="仿宋_GB2312" w:eastAsia="仿宋_GB2312"/>
          <w:sz w:val="32"/>
          <w:szCs w:val="32"/>
          <w:highlight w:val="yellow"/>
        </w:rPr>
      </w:pPr>
    </w:p>
    <w:p w14:paraId="1160EB64">
      <w:pPr>
        <w:rPr>
          <w:rFonts w:hint="eastAsia" w:ascii="仿宋_GB2312" w:eastAsia="仿宋_GB2312"/>
          <w:sz w:val="32"/>
          <w:szCs w:val="32"/>
          <w:highlight w:val="yellow"/>
        </w:rPr>
      </w:pPr>
    </w:p>
    <w:p w14:paraId="410C38A7">
      <w:pPr>
        <w:rPr>
          <w:rFonts w:hint="eastAsia" w:ascii="仿宋_GB2312" w:eastAsia="仿宋_GB2312"/>
          <w:sz w:val="32"/>
          <w:szCs w:val="32"/>
          <w:highlight w:val="yellow"/>
        </w:rPr>
      </w:pPr>
    </w:p>
    <w:p w14:paraId="79E586D0">
      <w:pPr>
        <w:rPr>
          <w:rFonts w:hint="eastAsia" w:ascii="仿宋_GB2312" w:eastAsia="仿宋_GB2312"/>
          <w:sz w:val="32"/>
          <w:szCs w:val="32"/>
          <w:highlight w:val="yellow"/>
        </w:rPr>
      </w:pPr>
    </w:p>
    <w:p w14:paraId="3D838226">
      <w:pPr>
        <w:rPr>
          <w:rFonts w:hint="eastAsia" w:ascii="仿宋_GB2312" w:eastAsia="仿宋_GB2312"/>
          <w:sz w:val="32"/>
          <w:szCs w:val="32"/>
          <w:highlight w:val="yellow"/>
        </w:rPr>
      </w:pPr>
    </w:p>
    <w:p w14:paraId="36FD8329">
      <w:pPr>
        <w:rPr>
          <w:rFonts w:hint="eastAsia" w:ascii="仿宋_GB2312" w:eastAsia="仿宋_GB2312"/>
          <w:sz w:val="32"/>
          <w:szCs w:val="32"/>
          <w:highlight w:val="yellow"/>
        </w:rPr>
      </w:pPr>
    </w:p>
    <w:p w14:paraId="404DDE13">
      <w:pPr>
        <w:rPr>
          <w:rFonts w:hint="eastAsia" w:ascii="仿宋_GB2312" w:eastAsia="仿宋_GB2312"/>
          <w:sz w:val="32"/>
          <w:szCs w:val="32"/>
          <w:highlight w:val="yellow"/>
        </w:rPr>
      </w:pPr>
    </w:p>
    <w:p w14:paraId="00BAD730">
      <w:pPr>
        <w:rPr>
          <w:rFonts w:hint="eastAsia" w:ascii="仿宋_GB2312" w:eastAsia="仿宋_GB2312"/>
          <w:sz w:val="32"/>
          <w:szCs w:val="32"/>
          <w:highlight w:val="yellow"/>
        </w:rPr>
      </w:pPr>
    </w:p>
    <w:p w14:paraId="643A0CA7">
      <w:pPr>
        <w:rPr>
          <w:rFonts w:hint="eastAsia" w:ascii="仿宋_GB2312" w:eastAsia="仿宋_GB2312"/>
          <w:sz w:val="32"/>
          <w:szCs w:val="32"/>
          <w:highlight w:val="yellow"/>
        </w:rPr>
      </w:pPr>
    </w:p>
    <w:p w14:paraId="2CE69373">
      <w:pPr>
        <w:spacing w:line="360" w:lineRule="auto"/>
        <w:jc w:val="left"/>
        <w:rPr>
          <w:rFonts w:ascii="仿宋_GB2312" w:hAnsi="仿宋" w:eastAsia="仿宋_GB2312"/>
          <w:sz w:val="32"/>
          <w:szCs w:val="32"/>
        </w:rPr>
      </w:pPr>
      <w:r>
        <w:rPr>
          <w:rFonts w:hint="eastAsia" w:ascii="仿宋_GB2312" w:hAnsi="仿宋" w:eastAsia="仿宋_GB2312"/>
          <w:sz w:val="32"/>
          <w:szCs w:val="32"/>
        </w:rPr>
        <w:t>NM013000  职业年金征收</w:t>
      </w:r>
    </w:p>
    <w:p w14:paraId="5D870306">
      <w:pPr>
        <w:rPr>
          <w:rFonts w:hint="eastAsia" w:ascii="仿宋_GB2312" w:hAnsi="仿宋" w:eastAsia="仿宋_GB2312"/>
          <w:sz w:val="32"/>
          <w:szCs w:val="32"/>
        </w:rPr>
      </w:pPr>
      <w:r>
        <w:rPr>
          <w:rFonts w:hint="eastAsia" w:ascii="仿宋_GB2312" w:hAnsi="仿宋" w:eastAsia="仿宋_GB2312"/>
          <w:sz w:val="32"/>
          <w:szCs w:val="32"/>
        </w:rPr>
        <w:t xml:space="preserve"> </w:t>
      </w:r>
    </w:p>
    <w:p w14:paraId="743A4990">
      <w:pPr>
        <w:rPr>
          <w:rFonts w:hint="eastAsia" w:ascii="仿宋_GB2312" w:eastAsia="仿宋_GB2312"/>
          <w:sz w:val="32"/>
          <w:szCs w:val="32"/>
          <w:highlight w:val="yellow"/>
        </w:rPr>
      </w:pPr>
      <w:r>
        <w:drawing>
          <wp:inline distT="0" distB="0" distL="114300" distR="114300">
            <wp:extent cx="5019040" cy="3714115"/>
            <wp:effectExtent l="0" t="0" r="0" b="0"/>
            <wp:docPr id="5" name="图片 63" descr="C:\Users\ADMINI~1\AppData\Local\Temp\ksohtml812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3" descr="C:\Users\ADMINI~1\AppData\Local\Temp\ksohtml8124\wps1.png"/>
                    <pic:cNvPicPr>
                      <a:picLocks noChangeAspect="1"/>
                    </pic:cNvPicPr>
                  </pic:nvPicPr>
                  <pic:blipFill>
                    <a:blip r:embed="rId93"/>
                    <a:stretch>
                      <a:fillRect/>
                    </a:stretch>
                  </pic:blipFill>
                  <pic:spPr>
                    <a:xfrm>
                      <a:off x="0" y="0"/>
                      <a:ext cx="5019040" cy="3714115"/>
                    </a:xfrm>
                    <a:prstGeom prst="rect">
                      <a:avLst/>
                    </a:prstGeom>
                    <a:noFill/>
                    <a:ln>
                      <a:noFill/>
                    </a:ln>
                  </pic:spPr>
                </pic:pic>
              </a:graphicData>
            </a:graphic>
          </wp:inline>
        </w:drawing>
      </w:r>
    </w:p>
    <w:p w14:paraId="7AE7D3D7">
      <w:pPr>
        <w:rPr>
          <w:rFonts w:hint="eastAsia" w:ascii="仿宋_GB2312" w:eastAsia="仿宋_GB2312"/>
          <w:sz w:val="32"/>
          <w:szCs w:val="32"/>
          <w:highlight w:val="yellow"/>
        </w:rPr>
      </w:pPr>
    </w:p>
    <w:p w14:paraId="4A9ECF1D">
      <w:pPr>
        <w:rPr>
          <w:rFonts w:hint="eastAsia" w:ascii="仿宋_GB2312" w:eastAsia="仿宋_GB2312"/>
          <w:sz w:val="32"/>
          <w:szCs w:val="32"/>
          <w:highlight w:val="yellow"/>
        </w:rPr>
      </w:pPr>
    </w:p>
    <w:p w14:paraId="48F65C97">
      <w:pPr>
        <w:rPr>
          <w:rFonts w:hint="eastAsia" w:ascii="仿宋_GB2312" w:eastAsia="仿宋_GB2312"/>
          <w:sz w:val="32"/>
          <w:szCs w:val="32"/>
          <w:highlight w:val="yellow"/>
        </w:rPr>
      </w:pPr>
    </w:p>
    <w:p w14:paraId="74C8F60B">
      <w:pPr>
        <w:rPr>
          <w:rFonts w:hint="eastAsia" w:ascii="仿宋_GB2312" w:eastAsia="仿宋_GB2312"/>
          <w:sz w:val="32"/>
          <w:szCs w:val="32"/>
          <w:highlight w:val="yellow"/>
        </w:rPr>
      </w:pPr>
    </w:p>
    <w:p w14:paraId="080833C1">
      <w:pPr>
        <w:rPr>
          <w:rFonts w:hint="eastAsia" w:ascii="仿宋_GB2312" w:eastAsia="仿宋_GB2312"/>
          <w:sz w:val="32"/>
          <w:szCs w:val="32"/>
          <w:highlight w:val="yellow"/>
        </w:rPr>
      </w:pPr>
    </w:p>
    <w:p w14:paraId="7C309EC3">
      <w:pPr>
        <w:rPr>
          <w:rFonts w:hint="eastAsia" w:ascii="仿宋_GB2312" w:eastAsia="仿宋_GB2312"/>
          <w:sz w:val="32"/>
          <w:szCs w:val="32"/>
          <w:highlight w:val="yellow"/>
        </w:rPr>
      </w:pPr>
    </w:p>
    <w:p w14:paraId="6F609072">
      <w:pPr>
        <w:rPr>
          <w:rFonts w:hint="eastAsia" w:ascii="仿宋_GB2312" w:eastAsia="仿宋_GB2312"/>
          <w:sz w:val="32"/>
          <w:szCs w:val="32"/>
          <w:highlight w:val="yellow"/>
        </w:rPr>
      </w:pPr>
    </w:p>
    <w:p w14:paraId="0A1605A9">
      <w:pPr>
        <w:rPr>
          <w:rFonts w:hint="eastAsia" w:ascii="仿宋_GB2312" w:eastAsia="仿宋_GB2312"/>
          <w:sz w:val="32"/>
          <w:szCs w:val="32"/>
          <w:highlight w:val="yellow"/>
        </w:rPr>
      </w:pPr>
    </w:p>
    <w:p w14:paraId="0F16C4D6">
      <w:pPr>
        <w:rPr>
          <w:rFonts w:hint="eastAsia" w:ascii="仿宋_GB2312" w:eastAsia="仿宋_GB2312"/>
          <w:sz w:val="32"/>
          <w:szCs w:val="32"/>
          <w:highlight w:val="yellow"/>
        </w:rPr>
      </w:pPr>
    </w:p>
    <w:p w14:paraId="37279AB0">
      <w:pPr>
        <w:rPr>
          <w:rFonts w:hint="eastAsia" w:ascii="仿宋_GB2312" w:eastAsia="仿宋_GB2312"/>
          <w:sz w:val="32"/>
          <w:szCs w:val="32"/>
          <w:highlight w:val="yellow"/>
        </w:rPr>
      </w:pPr>
    </w:p>
    <w:p w14:paraId="5E491E39">
      <w:pPr>
        <w:numPr>
          <w:ilvl w:val="0"/>
          <w:numId w:val="0"/>
        </w:numPr>
        <w:rPr>
          <w:rFonts w:hint="eastAsia" w:ascii="黑体" w:hAnsi="黑体" w:eastAsia="黑体"/>
          <w:sz w:val="32"/>
          <w:szCs w:val="22"/>
          <w:lang w:eastAsia="zh-CN"/>
        </w:rPr>
      </w:pPr>
      <w:r>
        <w:rPr>
          <w:rFonts w:hint="eastAsia" w:ascii="黑体" w:hAnsi="黑体" w:eastAsia="黑体"/>
          <w:sz w:val="32"/>
          <w:szCs w:val="22"/>
          <w:lang w:eastAsia="zh-CN"/>
        </w:rPr>
        <w:t>二、行政检查</w:t>
      </w:r>
    </w:p>
    <w:p w14:paraId="1BDFEAD1"/>
    <w:p w14:paraId="7C36C737">
      <w:pPr>
        <w:rPr>
          <w:rFonts w:hint="eastAsia" w:ascii="仿宋_GB2312" w:eastAsia="仿宋_GB2312" w:cs="Times New Roman"/>
          <w:sz w:val="32"/>
          <w:szCs w:val="32"/>
          <w:highlight w:val="none"/>
        </w:rPr>
      </w:pPr>
      <w:r>
        <w:rPr>
          <w:rFonts w:hint="eastAsia" w:ascii="仿宋_GB2312" w:eastAsia="仿宋_GB2312" w:cs="Times New Roman"/>
          <w:sz w:val="36"/>
          <w:szCs w:val="36"/>
          <w:highlight w:val="none"/>
        </w:rPr>
        <w:t>030</w:t>
      </w:r>
      <w:r>
        <w:rPr>
          <w:rFonts w:hint="eastAsia" w:ascii="仿宋_GB2312" w:eastAsia="仿宋_GB2312" w:cs="Times New Roman"/>
          <w:sz w:val="36"/>
          <w:szCs w:val="36"/>
          <w:highlight w:val="none"/>
          <w:lang w:val="en-US" w:eastAsia="zh-CN"/>
        </w:rPr>
        <w:t>4</w:t>
      </w:r>
      <w:r>
        <w:rPr>
          <w:rFonts w:hint="eastAsia" w:ascii="仿宋_GB2312" w:eastAsia="仿宋_GB2312" w:cs="Times New Roman"/>
          <w:sz w:val="36"/>
          <w:szCs w:val="36"/>
          <w:highlight w:val="none"/>
        </w:rPr>
        <w:t>00</w:t>
      </w:r>
      <w:r>
        <w:rPr>
          <w:rFonts w:hint="eastAsia" w:ascii="仿宋_GB2312" w:eastAsia="仿宋_GB2312" w:cs="Times New Roman"/>
          <w:sz w:val="32"/>
          <w:szCs w:val="32"/>
          <w:highlight w:val="none"/>
        </w:rPr>
        <w:tab/>
      </w:r>
      <w:r>
        <w:rPr>
          <w:rFonts w:hint="eastAsia" w:ascii="仿宋_GB2312" w:eastAsia="仿宋_GB2312" w:cs="Times New Roman"/>
          <w:sz w:val="32"/>
          <w:szCs w:val="32"/>
          <w:highlight w:val="none"/>
        </w:rPr>
        <w:t>涉税专业服务执业情况检查</w:t>
      </w:r>
    </w:p>
    <w:p w14:paraId="3A804425">
      <w:pPr>
        <w:rPr>
          <w:rFonts w:hint="eastAsia" w:ascii="仿宋_GB2312" w:eastAsia="仿宋_GB2312"/>
          <w:sz w:val="32"/>
          <w:szCs w:val="32"/>
        </w:rPr>
      </w:pPr>
    </w:p>
    <w:p w14:paraId="3B7794A3">
      <w:pPr>
        <w:rPr>
          <w:rFonts w:hint="eastAsia"/>
        </w:rPr>
        <w:sectPr>
          <w:footerReference r:id="rId3" w:type="default"/>
          <w:pgSz w:w="11906" w:h="16838"/>
          <w:pgMar w:top="1440" w:right="1800" w:bottom="1440" w:left="1800" w:header="851" w:footer="992" w:gutter="0"/>
          <w:cols w:space="720" w:num="1"/>
          <w:docGrid w:type="lines" w:linePitch="312" w:charSpace="0"/>
        </w:sectPr>
      </w:pPr>
      <w:r>
        <w:rPr>
          <w:rFonts w:hint="eastAsia" w:ascii="仿宋_GB2312" w:eastAsia="仿宋_GB2312"/>
          <w:sz w:val="32"/>
          <w:szCs w:val="32"/>
        </w:rPr>
        <w:object>
          <v:shape id="_x0000_i1068" o:spt="75" type="#_x0000_t75" style="height:326.45pt;width:414.85pt;" o:ole="t" filled="f" o:preferrelative="t" stroked="f" coordsize="21600,21600">
            <v:path/>
            <v:fill on="f" focussize="0,0"/>
            <v:stroke on="f"/>
            <v:imagedata r:id="rId95" o:title=""/>
            <o:lock v:ext="edit" aspectratio="f"/>
            <w10:wrap type="none"/>
            <w10:anchorlock/>
          </v:shape>
          <o:OLEObject Type="Embed" ProgID="Visio.Drawing.15" ShapeID="_x0000_i1068" DrawAspect="Content" ObjectID="_1468075768" r:id="rId94">
            <o:LockedField>false</o:LockedField>
          </o:OLEObject>
        </w:object>
      </w:r>
    </w:p>
    <w:p w14:paraId="3C9D3614">
      <w:pPr>
        <w:numPr>
          <w:ilvl w:val="0"/>
          <w:numId w:val="0"/>
        </w:numPr>
        <w:rPr>
          <w:rFonts w:hint="eastAsia" w:ascii="仿宋_GB2312" w:eastAsia="仿宋_GB2312" w:cs="Times New Roman"/>
          <w:sz w:val="32"/>
          <w:szCs w:val="32"/>
          <w:highlight w:val="yellow"/>
        </w:rPr>
      </w:pPr>
      <w:r>
        <w:rPr>
          <w:rFonts w:hint="eastAsia" w:ascii="黑体" w:hAnsi="黑体" w:eastAsia="黑体"/>
          <w:sz w:val="32"/>
          <w:szCs w:val="22"/>
          <w:lang w:eastAsia="zh-CN"/>
        </w:rPr>
        <w:t>三、行政处罚</w:t>
      </w:r>
    </w:p>
    <w:p w14:paraId="3802FA86">
      <w:pPr>
        <w:rPr>
          <w:rFonts w:hint="eastAsia" w:ascii="仿宋_GB2312" w:eastAsia="仿宋_GB2312" w:cs="Times New Roman"/>
          <w:sz w:val="32"/>
          <w:szCs w:val="32"/>
          <w:highlight w:val="none"/>
          <w:lang w:val="en-US" w:eastAsia="zh-CN"/>
        </w:rPr>
      </w:pPr>
      <w:r>
        <w:rPr>
          <w:rFonts w:hint="eastAsia" w:ascii="仿宋_GB2312" w:eastAsia="仿宋_GB2312" w:cs="Times New Roman"/>
          <w:sz w:val="32"/>
          <w:szCs w:val="32"/>
          <w:highlight w:val="none"/>
        </w:rPr>
        <w:t>040101—04</w:t>
      </w:r>
      <w:r>
        <w:rPr>
          <w:rFonts w:hint="eastAsia" w:ascii="仿宋_GB2312" w:eastAsia="仿宋_GB2312" w:cs="Times New Roman"/>
          <w:sz w:val="32"/>
          <w:szCs w:val="32"/>
          <w:highlight w:val="none"/>
          <w:lang w:val="en-US" w:eastAsia="zh-CN"/>
        </w:rPr>
        <w:t>1000 税务行政处罚</w:t>
      </w:r>
    </w:p>
    <w:p w14:paraId="1E318F84">
      <w:pPr>
        <w:rPr>
          <w:rFonts w:hint="eastAsia" w:ascii="仿宋_GB2312" w:hAnsi="黑体" w:eastAsia="仿宋_GB2312" w:cs="宋体"/>
          <w:sz w:val="32"/>
          <w:szCs w:val="32"/>
        </w:rPr>
      </w:pPr>
    </w:p>
    <w:p w14:paraId="6DA1E0C5">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14:paraId="66BDFAED">
      <w:pPr>
        <w:rPr>
          <w:rFonts w:hint="eastAsia" w:ascii="仿宋_GB2312" w:hAnsi="黑体" w:eastAsia="仿宋_GB2312" w:cs="宋体"/>
          <w:sz w:val="32"/>
          <w:szCs w:val="32"/>
        </w:rPr>
      </w:pPr>
    </w:p>
    <w:p w14:paraId="028A0288">
      <w:r>
        <w:rPr>
          <w:rFonts w:hint="eastAsia" w:ascii="仿宋_GB2312" w:eastAsia="仿宋_GB2312"/>
          <w:sz w:val="32"/>
          <w:szCs w:val="32"/>
        </w:rPr>
        <w:object>
          <v:shape id="_x0000_i1069" o:spt="75" type="#_x0000_t75" style="height:287.85pt;width:264.85pt;" o:ole="t" filled="f" o:preferrelative="t" stroked="f" coordsize="21600,21600">
            <v:path/>
            <v:fill on="f" focussize="0,0"/>
            <v:stroke on="f"/>
            <v:imagedata r:id="rId97" o:title=""/>
            <o:lock v:ext="edit" aspectratio="t"/>
            <w10:wrap type="none"/>
            <w10:anchorlock/>
          </v:shape>
          <o:OLEObject Type="Embed" ProgID="Visio.Drawing.15" ShapeID="_x0000_i1069" DrawAspect="Content" ObjectID="_1468075769" r:id="rId96">
            <o:LockedField>false</o:LockedField>
          </o:OLEObject>
        </w:object>
      </w:r>
    </w:p>
    <w:p w14:paraId="44732689">
      <w:pPr>
        <w:spacing w:line="220" w:lineRule="atLeast"/>
        <w:rPr>
          <w:rFonts w:hint="eastAsia" w:ascii="仿宋_GB2312" w:hAnsi="华文楷体" w:eastAsia="仿宋_GB2312"/>
          <w:sz w:val="32"/>
          <w:szCs w:val="32"/>
        </w:rPr>
      </w:pPr>
    </w:p>
    <w:p w14:paraId="0AE739D9">
      <w:pPr>
        <w:spacing w:line="220" w:lineRule="atLeast"/>
        <w:rPr>
          <w:rFonts w:hint="eastAsia" w:ascii="仿宋_GB2312" w:hAnsi="华文楷体" w:eastAsia="仿宋_GB2312"/>
          <w:sz w:val="32"/>
          <w:szCs w:val="32"/>
        </w:rPr>
      </w:pPr>
    </w:p>
    <w:p w14:paraId="794C8A85">
      <w:pPr>
        <w:spacing w:line="220" w:lineRule="atLeast"/>
        <w:rPr>
          <w:rFonts w:hint="eastAsia" w:ascii="仿宋_GB2312" w:hAnsi="华文楷体" w:eastAsia="仿宋_GB2312"/>
          <w:sz w:val="32"/>
          <w:szCs w:val="32"/>
        </w:rPr>
      </w:pPr>
    </w:p>
    <w:p w14:paraId="09199DAE">
      <w:pPr>
        <w:spacing w:line="220" w:lineRule="atLeast"/>
        <w:rPr>
          <w:rFonts w:hint="eastAsia" w:ascii="仿宋_GB2312" w:hAnsi="华文楷体" w:eastAsia="仿宋_GB2312"/>
          <w:sz w:val="32"/>
          <w:szCs w:val="32"/>
        </w:rPr>
      </w:pPr>
    </w:p>
    <w:p w14:paraId="4F7C47E3">
      <w:pPr>
        <w:spacing w:line="220" w:lineRule="atLeast"/>
        <w:rPr>
          <w:rFonts w:hint="eastAsia" w:ascii="仿宋_GB2312" w:hAnsi="华文楷体" w:eastAsia="仿宋_GB2312"/>
          <w:sz w:val="32"/>
          <w:szCs w:val="32"/>
        </w:rPr>
      </w:pPr>
    </w:p>
    <w:p w14:paraId="2F6DCD04">
      <w:pPr>
        <w:spacing w:line="220" w:lineRule="atLeast"/>
        <w:rPr>
          <w:rFonts w:hint="eastAsia" w:ascii="仿宋_GB2312" w:hAnsi="华文楷体" w:eastAsia="仿宋_GB2312"/>
          <w:sz w:val="32"/>
          <w:szCs w:val="32"/>
        </w:rPr>
      </w:pPr>
    </w:p>
    <w:p w14:paraId="237EF18C">
      <w:pPr>
        <w:spacing w:line="220" w:lineRule="atLeast"/>
        <w:rPr>
          <w:rFonts w:hint="eastAsia" w:ascii="仿宋_GB2312" w:hAnsi="华文楷体" w:eastAsia="仿宋_GB2312"/>
          <w:sz w:val="32"/>
          <w:szCs w:val="32"/>
        </w:rPr>
      </w:pPr>
    </w:p>
    <w:p w14:paraId="288F42D2">
      <w:pPr>
        <w:spacing w:line="220" w:lineRule="atLeast"/>
        <w:rPr>
          <w:rFonts w:hint="eastAsia" w:ascii="仿宋_GB2312" w:hAnsi="华文楷体" w:eastAsia="仿宋_GB2312"/>
          <w:sz w:val="32"/>
          <w:szCs w:val="32"/>
        </w:rPr>
      </w:pPr>
    </w:p>
    <w:p w14:paraId="762B2FA6">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t>普通程序：</w:t>
      </w:r>
    </w:p>
    <w:p w14:paraId="51FF3933">
      <w:pPr>
        <w:rPr>
          <w:rFonts w:ascii="仿宋_GB2312" w:hAnsi="华文楷体" w:eastAsia="仿宋_GB2312"/>
          <w:sz w:val="32"/>
          <w:szCs w:val="32"/>
        </w:rPr>
      </w:pPr>
    </w:p>
    <w:p w14:paraId="700C0E51">
      <w:r>
        <w:object>
          <v:shape id="_x0000_i1070" o:spt="75" type="#_x0000_t75" style="height:471.6pt;width:410.8pt;" o:ole="t" filled="f" o:preferrelative="t" stroked="f" coordsize="21600,21600">
            <v:path/>
            <v:fill on="f" focussize="0,0"/>
            <v:stroke on="f"/>
            <v:imagedata r:id="rId99" o:title=""/>
            <o:lock v:ext="edit" aspectratio="t"/>
            <w10:wrap type="none"/>
            <w10:anchorlock/>
          </v:shape>
          <o:OLEObject Type="Embed" ProgID="Visio.Drawing.15" ShapeID="_x0000_i1070" DrawAspect="Content" ObjectID="_1468075770" r:id="rId98">
            <o:LockedField>false</o:LockedField>
          </o:OLEObject>
        </w:object>
      </w:r>
    </w:p>
    <w:p w14:paraId="6AA929A2">
      <w:pPr>
        <w:spacing w:line="500" w:lineRule="exact"/>
        <w:rPr>
          <w:rFonts w:hint="eastAsia" w:ascii="仿宋_GB2312" w:hAnsi="宋体" w:eastAsia="仿宋_GB2312" w:cs="宋体"/>
          <w:b/>
          <w:sz w:val="24"/>
        </w:rPr>
      </w:pPr>
      <w:r>
        <w:br w:type="page"/>
      </w: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14:paraId="6DD202C0">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14:paraId="6978DB78">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14:paraId="43B9A785">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14:paraId="39933AC7">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14:paraId="5B97265F">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14:paraId="03774F42">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14:paraId="49C38DFB">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14:paraId="15F60701">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14:paraId="30267D5B">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14:paraId="2BC8B0B0">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14:paraId="0D040DD2">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14:paraId="301E4098">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14:paraId="0CFC6875">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14:paraId="559B96AC">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14:paraId="1662CD89">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14:paraId="0E585FC9">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14:paraId="5BC0CD5D">
      <w:pPr>
        <w:spacing w:line="500" w:lineRule="exact"/>
        <w:ind w:left="960" w:hanging="960" w:hangingChars="400"/>
        <w:rPr>
          <w:rFonts w:hint="eastAsia" w:ascii="仿宋_GB2312" w:eastAsia="仿宋_GB2312"/>
          <w:sz w:val="24"/>
        </w:rPr>
      </w:pPr>
      <w:r>
        <w:rPr>
          <w:rFonts w:hint="eastAsia" w:ascii="仿宋_GB2312" w:eastAsia="仿宋_GB2312"/>
          <w:sz w:val="24"/>
        </w:rPr>
        <w:t>040408</w:t>
      </w:r>
      <w:r>
        <w:rPr>
          <w:rFonts w:hint="eastAsia" w:ascii="仿宋_GB2312" w:eastAsia="仿宋_GB2312"/>
          <w:sz w:val="24"/>
        </w:rPr>
        <w:tab/>
      </w:r>
      <w:r>
        <w:rPr>
          <w:rFonts w:hint="eastAsia" w:ascii="仿宋_GB2312" w:eastAsia="仿宋_GB2312"/>
          <w:sz w:val="24"/>
        </w:rPr>
        <w:t>对未经税务机关依法委托征收税款的处罚</w:t>
      </w:r>
    </w:p>
    <w:p w14:paraId="3D356A54">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14:paraId="4805A99D">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14:paraId="11AA52D7">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14:paraId="205D589E">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14:paraId="787D5CE6">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14:paraId="15AC2E74">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14:paraId="6777E35E">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14:paraId="03844048">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14:paraId="0995AAFF">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14:paraId="5B02BFAB">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14:paraId="3943D6AA">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14:paraId="25652BDA">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14:paraId="7EFECF91">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14:paraId="3BA4E95A">
      <w:pPr>
        <w:spacing w:line="500" w:lineRule="exact"/>
        <w:ind w:left="960" w:hanging="960" w:hangingChars="400"/>
        <w:rPr>
          <w:rFonts w:hint="eastAsia" w:ascii="仿宋_GB2312" w:eastAsia="仿宋_GB2312"/>
          <w:sz w:val="24"/>
        </w:rPr>
      </w:pPr>
      <w:r>
        <w:rPr>
          <w:rFonts w:hint="eastAsia" w:ascii="仿宋_GB2312" w:hAnsi="宋体" w:eastAsia="仿宋_GB2312" w:cs="宋体"/>
          <w:b w:val="0"/>
          <w:bCs/>
          <w:color w:val="auto"/>
          <w:sz w:val="24"/>
          <w:highlight w:val="none"/>
          <w:lang w:val="en-US" w:eastAsia="zh-CN"/>
        </w:rPr>
        <w:t>040900  对违反涉税专业服务管理规定的行为和违反法律法规扰乱税收秩序行为的处罚</w:t>
      </w:r>
    </w:p>
    <w:p w14:paraId="6EBF1C88">
      <w:pPr>
        <w:spacing w:line="500" w:lineRule="exact"/>
        <w:ind w:left="958" w:leftChars="456" w:firstLine="0" w:firstLineChars="0"/>
        <w:rPr>
          <w:rFonts w:hint="eastAsia" w:ascii="仿宋_GB2312" w:hAnsi="宋体" w:eastAsia="仿宋_GB2312" w:cs="宋体"/>
          <w:b w:val="0"/>
          <w:bCs/>
          <w:sz w:val="24"/>
          <w:highlight w:val="none"/>
          <w:lang w:val="en-US" w:eastAsia="zh-CN"/>
        </w:rPr>
      </w:pPr>
    </w:p>
    <w:p w14:paraId="52F1B75A">
      <w:pPr>
        <w:spacing w:line="500" w:lineRule="exact"/>
        <w:rPr>
          <w:rFonts w:hint="eastAsia" w:ascii="仿宋_GB2312" w:hAnsi="宋体" w:eastAsia="仿宋_GB2312" w:cs="宋体"/>
          <w:b/>
          <w:sz w:val="24"/>
        </w:rPr>
      </w:pPr>
    </w:p>
    <w:p w14:paraId="363F683D">
      <w:pPr>
        <w:spacing w:line="500" w:lineRule="exact"/>
        <w:rPr>
          <w:rFonts w:hint="eastAsia" w:ascii="仿宋_GB2312" w:hAnsi="宋体" w:eastAsia="仿宋_GB2312" w:cs="宋体"/>
          <w:b/>
          <w:sz w:val="24"/>
        </w:rPr>
      </w:pPr>
      <w:r>
        <w:rPr>
          <w:rFonts w:hint="eastAsia" w:ascii="仿宋_GB2312" w:hAnsi="宋体" w:eastAsia="仿宋_GB2312" w:cs="宋体"/>
          <w:b/>
          <w:sz w:val="24"/>
        </w:rPr>
        <w:t>《权责事项表》行政处罚事项中，</w:t>
      </w:r>
      <w:r>
        <w:rPr>
          <w:rFonts w:hint="eastAsia" w:ascii="仿宋_GB2312" w:hAnsi="宋体" w:eastAsia="仿宋_GB2312" w:cs="宋体"/>
          <w:b/>
          <w:bCs/>
          <w:sz w:val="24"/>
        </w:rPr>
        <w:t>仅适用普通程序的事项包括</w:t>
      </w:r>
      <w:r>
        <w:rPr>
          <w:rFonts w:hint="eastAsia" w:ascii="仿宋_GB2312" w:hAnsi="宋体" w:eastAsia="仿宋_GB2312" w:cs="宋体"/>
          <w:b/>
          <w:sz w:val="24"/>
        </w:rPr>
        <w:t>：</w:t>
      </w:r>
    </w:p>
    <w:p w14:paraId="0962BE68">
      <w:pPr>
        <w:spacing w:line="500" w:lineRule="exact"/>
        <w:ind w:left="960" w:hanging="960" w:hangingChars="400"/>
        <w:rPr>
          <w:rFonts w:hint="eastAsia" w:ascii="仿宋_GB2312" w:eastAsia="仿宋_GB2312"/>
          <w:sz w:val="24"/>
        </w:rPr>
      </w:pPr>
      <w:r>
        <w:rPr>
          <w:rFonts w:hint="eastAsia" w:ascii="仿宋_GB2312" w:eastAsia="仿宋_GB2312"/>
          <w:sz w:val="24"/>
        </w:rPr>
        <w:t>040401</w:t>
      </w:r>
      <w:r>
        <w:rPr>
          <w:rFonts w:hint="eastAsia" w:ascii="仿宋_GB2312" w:eastAsia="仿宋_GB2312"/>
          <w:sz w:val="24"/>
        </w:rPr>
        <w:tab/>
      </w:r>
      <w:r>
        <w:rPr>
          <w:rFonts w:hint="eastAsia" w:ascii="仿宋_GB2312" w:eastAsia="仿宋_GB2312"/>
          <w:sz w:val="24"/>
        </w:rPr>
        <w:t>对纳税人伪造、变造、隐匿、擅自销毁账簿、记账凭证，或者在账簿上多列支出或者不列、少列收入，或者经税务机关通知申报而拒不申报或者进行虚假的纳税申报，不缴或者少缴应纳税款；扣缴义务人采取上述手段，不缴或者少缴已扣、已收税款的处罚</w:t>
      </w:r>
    </w:p>
    <w:p w14:paraId="44ACFB6F">
      <w:pPr>
        <w:spacing w:line="500" w:lineRule="exact"/>
        <w:ind w:left="960" w:hanging="960" w:hangingChars="400"/>
        <w:rPr>
          <w:rFonts w:hint="eastAsia" w:ascii="仿宋_GB2312" w:eastAsia="仿宋_GB2312"/>
          <w:sz w:val="24"/>
        </w:rPr>
      </w:pPr>
      <w:r>
        <w:rPr>
          <w:rFonts w:hint="eastAsia" w:ascii="仿宋_GB2312" w:eastAsia="仿宋_GB2312"/>
          <w:sz w:val="24"/>
        </w:rPr>
        <w:t>040403</w:t>
      </w:r>
      <w:r>
        <w:rPr>
          <w:rFonts w:hint="eastAsia" w:ascii="仿宋_GB2312" w:eastAsia="仿宋_GB2312"/>
          <w:sz w:val="24"/>
        </w:rPr>
        <w:tab/>
      </w:r>
      <w:r>
        <w:rPr>
          <w:rFonts w:hint="eastAsia" w:ascii="仿宋_GB2312" w:eastAsia="仿宋_GB2312"/>
          <w:sz w:val="24"/>
        </w:rPr>
        <w:t>对纳税人欠缴应纳税款，采取转移或者隐匿财产的手段，妨碍税务机关追缴欠缴税款的处罚</w:t>
      </w:r>
    </w:p>
    <w:p w14:paraId="3E3DDBAD">
      <w:pPr>
        <w:spacing w:line="500" w:lineRule="exact"/>
        <w:ind w:left="960" w:hanging="960" w:hangingChars="400"/>
        <w:rPr>
          <w:rFonts w:hint="eastAsia" w:ascii="仿宋_GB2312" w:eastAsia="仿宋_GB2312"/>
          <w:sz w:val="24"/>
        </w:rPr>
      </w:pPr>
      <w:r>
        <w:rPr>
          <w:rFonts w:hint="eastAsia" w:ascii="仿宋_GB2312" w:eastAsia="仿宋_GB2312"/>
          <w:sz w:val="24"/>
        </w:rPr>
        <w:t>040404</w:t>
      </w:r>
      <w:r>
        <w:rPr>
          <w:rFonts w:hint="eastAsia" w:ascii="仿宋_GB2312" w:eastAsia="仿宋_GB2312"/>
          <w:sz w:val="24"/>
        </w:rPr>
        <w:tab/>
      </w:r>
      <w:r>
        <w:rPr>
          <w:rFonts w:hint="eastAsia" w:ascii="仿宋_GB2312" w:eastAsia="仿宋_GB2312"/>
          <w:sz w:val="24"/>
        </w:rPr>
        <w:t>对以假报出口或者其他欺骗手段，骗取国家出口退税款的处罚</w:t>
      </w:r>
    </w:p>
    <w:p w14:paraId="2DD4CF37">
      <w:pPr>
        <w:spacing w:line="500" w:lineRule="exact"/>
        <w:ind w:left="960" w:hanging="960" w:hangingChars="400"/>
        <w:rPr>
          <w:rFonts w:hint="eastAsia" w:ascii="仿宋_GB2312" w:eastAsia="仿宋_GB2312"/>
          <w:sz w:val="24"/>
        </w:rPr>
      </w:pPr>
      <w:r>
        <w:rPr>
          <w:rFonts w:hint="eastAsia" w:ascii="仿宋_GB2312" w:eastAsia="仿宋_GB2312"/>
          <w:sz w:val="24"/>
        </w:rPr>
        <w:t>040405</w:t>
      </w:r>
      <w:r>
        <w:rPr>
          <w:rFonts w:hint="eastAsia" w:ascii="仿宋_GB2312" w:eastAsia="仿宋_GB2312"/>
          <w:sz w:val="24"/>
        </w:rPr>
        <w:tab/>
      </w:r>
      <w:r>
        <w:rPr>
          <w:rFonts w:hint="eastAsia" w:ascii="仿宋_GB2312" w:eastAsia="仿宋_GB2312"/>
          <w:sz w:val="24"/>
        </w:rPr>
        <w:t>对以暴力、威胁方法拒不缴纳税款的处罚</w:t>
      </w:r>
    </w:p>
    <w:p w14:paraId="4D73FD29">
      <w:pPr>
        <w:spacing w:line="500" w:lineRule="exact"/>
        <w:ind w:left="960" w:hanging="960" w:hangingChars="400"/>
        <w:rPr>
          <w:rFonts w:hint="eastAsia" w:ascii="仿宋_GB2312" w:eastAsia="仿宋_GB2312"/>
          <w:sz w:val="24"/>
        </w:rPr>
      </w:pPr>
      <w:r>
        <w:rPr>
          <w:rFonts w:hint="eastAsia" w:ascii="仿宋_GB2312" w:eastAsia="仿宋_GB2312"/>
          <w:sz w:val="24"/>
        </w:rPr>
        <w:t>040601</w:t>
      </w:r>
      <w:r>
        <w:rPr>
          <w:rFonts w:hint="eastAsia" w:ascii="仿宋_GB2312" w:eastAsia="仿宋_GB2312"/>
          <w:sz w:val="24"/>
        </w:rPr>
        <w:tab/>
      </w:r>
      <w:r>
        <w:rPr>
          <w:rFonts w:hint="eastAsia" w:ascii="仿宋_GB2312" w:eastAsia="仿宋_GB2312"/>
          <w:sz w:val="24"/>
        </w:rPr>
        <w:t>对非法印制发票的处罚</w:t>
      </w:r>
    </w:p>
    <w:p w14:paraId="3D23AC8B">
      <w:pPr>
        <w:spacing w:line="500" w:lineRule="exact"/>
        <w:ind w:left="960" w:hanging="960" w:hangingChars="400"/>
        <w:rPr>
          <w:rFonts w:hint="eastAsia" w:ascii="仿宋_GB2312" w:eastAsia="仿宋_GB2312"/>
          <w:sz w:val="24"/>
        </w:rPr>
      </w:pPr>
      <w:r>
        <w:rPr>
          <w:rFonts w:hint="eastAsia" w:ascii="仿宋_GB2312" w:eastAsia="仿宋_GB2312"/>
          <w:sz w:val="24"/>
        </w:rPr>
        <w:t>040605</w:t>
      </w:r>
      <w:r>
        <w:rPr>
          <w:rFonts w:hint="eastAsia" w:ascii="仿宋_GB2312" w:eastAsia="仿宋_GB2312"/>
          <w:sz w:val="24"/>
        </w:rPr>
        <w:tab/>
      </w:r>
      <w:r>
        <w:rPr>
          <w:rFonts w:hint="eastAsia" w:ascii="仿宋_GB2312" w:eastAsia="仿宋_GB2312"/>
          <w:sz w:val="24"/>
        </w:rPr>
        <w:t>对私自印制、伪造、变造发票，非法制造发票防伪专用品，伪造发票监制章,窃取、截留、篡改、出售、泄露发票数据的处罚</w:t>
      </w:r>
    </w:p>
    <w:p w14:paraId="07352395">
      <w:pPr>
        <w:spacing w:line="500" w:lineRule="exact"/>
        <w:ind w:left="960" w:hanging="960" w:hangingChars="400"/>
        <w:rPr>
          <w:rFonts w:hint="eastAsia" w:ascii="仿宋_GB2312" w:eastAsia="仿宋_GB2312"/>
          <w:sz w:val="24"/>
        </w:rPr>
      </w:pPr>
      <w:r>
        <w:rPr>
          <w:rFonts w:hint="eastAsia" w:ascii="仿宋_GB2312" w:eastAsia="仿宋_GB2312"/>
          <w:sz w:val="24"/>
        </w:rPr>
        <w:t>040606</w:t>
      </w:r>
      <w:r>
        <w:rPr>
          <w:rFonts w:hint="eastAsia" w:ascii="仿宋_GB2312" w:eastAsia="仿宋_GB2312"/>
          <w:sz w:val="24"/>
        </w:rPr>
        <w:tab/>
      </w:r>
      <w:r>
        <w:rPr>
          <w:rFonts w:hint="eastAsia" w:ascii="仿宋_GB2312" w:eastAsia="仿宋_GB2312"/>
          <w:sz w:val="24"/>
        </w:rPr>
        <w:t>对转借、转让、介绍他人转让发票、发票监制章和发票防伪专用品，知道或者应当知道是私自印制、伪造、变造、非法取得或者废止的发票而受让、开具、存放、携带、邮寄、运输的处罚</w:t>
      </w:r>
    </w:p>
    <w:p w14:paraId="35C1DA8C">
      <w:pPr>
        <w:spacing w:line="500" w:lineRule="exact"/>
        <w:ind w:left="960" w:hanging="960" w:hangingChars="400"/>
        <w:rPr>
          <w:rFonts w:hint="eastAsia" w:ascii="仿宋_GB2312" w:eastAsia="仿宋_GB2312"/>
          <w:sz w:val="24"/>
        </w:rPr>
      </w:pPr>
      <w:r>
        <w:rPr>
          <w:rFonts w:hint="eastAsia" w:ascii="仿宋_GB2312" w:eastAsia="仿宋_GB2312"/>
          <w:sz w:val="24"/>
        </w:rPr>
        <w:t>040802</w:t>
      </w:r>
      <w:r>
        <w:rPr>
          <w:rFonts w:hint="eastAsia" w:ascii="仿宋_GB2312" w:eastAsia="仿宋_GB2312"/>
          <w:sz w:val="24"/>
        </w:rPr>
        <w:tab/>
      </w:r>
      <w:r>
        <w:rPr>
          <w:rFonts w:hint="eastAsia" w:ascii="仿宋_GB2312" w:eastAsia="仿宋_GB2312"/>
          <w:sz w:val="24"/>
        </w:rPr>
        <w:t>缴费单位延迟缴纳社会保险费的，对直接负责的主管人员和其他直接责任人员的处罚</w:t>
      </w:r>
    </w:p>
    <w:p w14:paraId="05C5AA6C">
      <w:r>
        <w:rPr>
          <w:rFonts w:hint="eastAsia" w:ascii="仿宋_GB2312" w:eastAsia="仿宋_GB2312"/>
          <w:color w:val="auto"/>
          <w:sz w:val="24"/>
          <w:lang w:val="en-US" w:eastAsia="zh-CN"/>
        </w:rPr>
        <w:t>041000  对未按规定报送、提供涉税信息的处罚</w:t>
      </w:r>
      <w:r>
        <w:rPr>
          <w:rFonts w:ascii="仿宋_GB2312" w:hAnsi="宋体" w:eastAsia="仿宋_GB2312" w:cs="宋体"/>
          <w:sz w:val="28"/>
          <w:szCs w:val="28"/>
        </w:rPr>
        <w:br w:type="page"/>
      </w:r>
    </w:p>
    <w:p w14:paraId="4FA73321">
      <w:pPr>
        <w:numPr>
          <w:ilvl w:val="0"/>
          <w:numId w:val="0"/>
        </w:numPr>
        <w:rPr>
          <w:rFonts w:hint="eastAsia" w:ascii="仿宋_GB2312" w:eastAsia="仿宋_GB2312" w:cs="Times New Roman"/>
          <w:sz w:val="32"/>
          <w:szCs w:val="32"/>
          <w:highlight w:val="yellow"/>
        </w:rPr>
      </w:pPr>
      <w:r>
        <w:rPr>
          <w:rFonts w:hint="eastAsia" w:ascii="黑体" w:hAnsi="黑体" w:eastAsia="黑体"/>
          <w:sz w:val="32"/>
          <w:szCs w:val="22"/>
          <w:lang w:eastAsia="zh-CN"/>
        </w:rPr>
        <w:t>四、行政许可</w:t>
      </w:r>
    </w:p>
    <w:p w14:paraId="6FE6456A">
      <w:pPr>
        <w:widowControl/>
        <w:rPr>
          <w:rFonts w:hint="eastAsia" w:ascii="仿宋_GB2312" w:eastAsia="仿宋_GB2312"/>
          <w:sz w:val="32"/>
          <w:szCs w:val="32"/>
        </w:rPr>
      </w:pPr>
      <w:r>
        <w:rPr>
          <w:rFonts w:hint="eastAsia" w:ascii="仿宋_GB2312" w:eastAsia="仿宋_GB2312"/>
          <w:sz w:val="32"/>
          <w:szCs w:val="32"/>
        </w:rPr>
        <w:t>050100</w:t>
      </w:r>
      <w:r>
        <w:rPr>
          <w:rFonts w:hint="eastAsia" w:ascii="仿宋_GB2312" w:eastAsia="仿宋_GB2312"/>
          <w:sz w:val="32"/>
          <w:szCs w:val="32"/>
        </w:rPr>
        <w:tab/>
      </w:r>
      <w:r>
        <w:rPr>
          <w:rFonts w:hint="eastAsia" w:ascii="仿宋_GB2312" w:eastAsia="仿宋_GB2312"/>
          <w:sz w:val="32"/>
          <w:szCs w:val="32"/>
        </w:rPr>
        <w:t>增值税防伪税控系统最高开票限额审批</w:t>
      </w:r>
    </w:p>
    <w:p w14:paraId="72156E32">
      <w:pPr>
        <w:widowControl/>
        <w:rPr>
          <w:rFonts w:hint="eastAsia" w:ascii="仿宋_GB2312" w:eastAsia="仿宋_GB2312"/>
          <w:sz w:val="32"/>
          <w:szCs w:val="32"/>
        </w:rPr>
      </w:pPr>
    </w:p>
    <w:p w14:paraId="411C0A50">
      <w:pPr>
        <w:widowControl/>
        <w:overflowPunct w:val="0"/>
        <w:autoSpaceDE w:val="0"/>
        <w:autoSpaceDN w:val="0"/>
        <w:adjustRightInd w:val="0"/>
        <w:textAlignment w:val="baseline"/>
        <w:rPr>
          <w:rFonts w:hint="eastAsia" w:ascii="仿宋_GB2312" w:eastAsia="仿宋_GB2312"/>
          <w:sz w:val="32"/>
          <w:szCs w:val="32"/>
        </w:rPr>
      </w:pPr>
      <w:r>
        <w:rPr>
          <w:rFonts w:hint="eastAsia" w:ascii="仿宋_GB2312" w:eastAsia="仿宋_GB2312"/>
          <w:sz w:val="32"/>
          <w:szCs w:val="32"/>
        </w:rPr>
        <w:object>
          <v:shape id="_x0000_i1071" o:spt="75" type="#_x0000_t75" style="height:509.95pt;width:414.05pt;" o:ole="t" filled="f" o:preferrelative="t" stroked="f" coordsize="21600,21600">
            <v:path/>
            <v:fill on="f" focussize="0,0"/>
            <v:stroke on="f"/>
            <v:imagedata r:id="rId101" o:title=""/>
            <o:lock v:ext="edit" aspectratio="f"/>
            <w10:wrap type="none"/>
            <w10:anchorlock/>
          </v:shape>
          <o:OLEObject Type="Embed" ProgID="Visio.Drawing.15" ShapeID="_x0000_i1071" DrawAspect="Content" ObjectID="_1468075771" r:id="rId100">
            <o:LockedField>false</o:LockedField>
          </o:OLEObject>
        </w:object>
      </w:r>
    </w:p>
    <w:p w14:paraId="4EB9D8F6">
      <w:pPr>
        <w:numPr>
          <w:ilvl w:val="0"/>
          <w:numId w:val="0"/>
        </w:numPr>
        <w:rPr>
          <w:rFonts w:hint="eastAsia" w:ascii="黑体" w:hAnsi="黑体" w:eastAsia="黑体" w:cs="Times New Roman"/>
          <w:sz w:val="32"/>
          <w:szCs w:val="22"/>
          <w:highlight w:val="yellow"/>
          <w:lang w:eastAsia="zh-CN"/>
        </w:rPr>
      </w:pPr>
      <w:r>
        <w:rPr>
          <w:rFonts w:hint="eastAsia" w:ascii="仿宋_GB2312" w:eastAsia="仿宋_GB2312"/>
          <w:sz w:val="32"/>
          <w:szCs w:val="32"/>
        </w:rPr>
        <w:br w:type="page"/>
      </w:r>
      <w:r>
        <w:rPr>
          <w:rFonts w:hint="eastAsia" w:ascii="黑体" w:hAnsi="黑体" w:eastAsia="黑体"/>
          <w:sz w:val="32"/>
          <w:szCs w:val="22"/>
          <w:lang w:eastAsia="zh-CN"/>
        </w:rPr>
        <w:t>五、行政确认</w:t>
      </w:r>
    </w:p>
    <w:p w14:paraId="3B729B35">
      <w:pPr>
        <w:tabs>
          <w:tab w:val="left" w:pos="1103"/>
        </w:tabs>
        <w:rPr>
          <w:rFonts w:hint="eastAsia" w:ascii="仿宋_GB2312" w:eastAsia="仿宋_GB2312"/>
          <w:color w:val="C00000"/>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300</w:t>
      </w:r>
      <w:r>
        <w:rPr>
          <w:rFonts w:hint="eastAsia" w:ascii="仿宋_GB2312" w:eastAsia="仿宋_GB2312"/>
          <w:sz w:val="32"/>
          <w:szCs w:val="32"/>
        </w:rPr>
        <w:tab/>
      </w:r>
      <w:r>
        <w:rPr>
          <w:rFonts w:hint="eastAsia" w:ascii="仿宋_GB2312" w:eastAsia="仿宋_GB2312"/>
          <w:sz w:val="32"/>
          <w:szCs w:val="32"/>
        </w:rPr>
        <w:t>对发票领用的确认</w:t>
      </w:r>
    </w:p>
    <w:p w14:paraId="4C4C695C">
      <w:pPr>
        <w:jc w:val="center"/>
        <w:rPr>
          <w:rFonts w:hint="eastAsia" w:ascii="仿宋_GB2312" w:eastAsia="仿宋_GB2312"/>
          <w:sz w:val="32"/>
          <w:szCs w:val="32"/>
        </w:rPr>
      </w:pPr>
    </w:p>
    <w:p w14:paraId="2CEC74F1">
      <w:pPr>
        <w:jc w:val="center"/>
        <w:rPr>
          <w:rFonts w:hint="eastAsia" w:ascii="仿宋_GB2312" w:eastAsia="仿宋_GB2312"/>
          <w:sz w:val="32"/>
          <w:szCs w:val="32"/>
        </w:rPr>
      </w:pPr>
      <w:r>
        <w:rPr>
          <w:rFonts w:hint="eastAsia" w:ascii="仿宋_GB2312" w:eastAsia="仿宋_GB2312"/>
          <w:sz w:val="32"/>
          <w:szCs w:val="32"/>
        </w:rPr>
        <w:object>
          <v:shape id="_x0000_i1072" o:spt="75" type="#_x0000_t75" style="height:208.5pt;width:311.25pt;" o:ole="t" filled="f" o:preferrelative="t" stroked="f" coordsize="21600,21600">
            <v:path/>
            <v:fill on="f" focussize="0,0"/>
            <v:stroke on="f"/>
            <v:imagedata r:id="rId103" o:title=""/>
            <o:lock v:ext="edit" aspectratio="f"/>
            <w10:wrap type="none"/>
            <w10:anchorlock/>
          </v:shape>
          <o:OLEObject Type="Embed" ProgID="Visio.Drawing.15" ShapeID="_x0000_i1072" DrawAspect="Content" ObjectID="_1468075772" r:id="rId102">
            <o:LockedField>false</o:LockedField>
          </o:OLEObject>
        </w:object>
      </w:r>
    </w:p>
    <w:p w14:paraId="625EBB52">
      <w:pPr>
        <w:rPr>
          <w:rFonts w:hint="eastAsia" w:ascii="仿宋_GB2312" w:eastAsia="仿宋_GB2312"/>
          <w:color w:val="C00000"/>
          <w:sz w:val="32"/>
          <w:szCs w:val="32"/>
        </w:rPr>
      </w:pPr>
      <w:r>
        <w:rPr>
          <w:rFonts w:hint="eastAsia" w:ascii="仿宋_GB2312" w:eastAsia="仿宋_GB2312"/>
          <w:sz w:val="32"/>
          <w:szCs w:val="32"/>
        </w:rPr>
        <w:br w:type="page"/>
      </w:r>
      <w:r>
        <w:rPr>
          <w:rFonts w:hint="eastAsia" w:ascii="仿宋_GB2312" w:eastAsia="仿宋_GB2312"/>
          <w:sz w:val="32"/>
          <w:szCs w:val="32"/>
        </w:rPr>
        <w:t>06</w:t>
      </w:r>
      <w:r>
        <w:rPr>
          <w:rFonts w:hint="eastAsia" w:ascii="仿宋_GB2312" w:eastAsia="仿宋_GB2312"/>
          <w:sz w:val="32"/>
          <w:szCs w:val="32"/>
          <w:lang w:val="en-US" w:eastAsia="zh-CN"/>
        </w:rPr>
        <w:t>0700</w:t>
      </w:r>
      <w:r>
        <w:rPr>
          <w:rFonts w:hint="eastAsia" w:ascii="仿宋_GB2312" w:eastAsia="仿宋_GB2312"/>
          <w:sz w:val="32"/>
          <w:szCs w:val="32"/>
        </w:rPr>
        <w:tab/>
      </w:r>
      <w:r>
        <w:rPr>
          <w:rFonts w:hint="eastAsia" w:ascii="仿宋_GB2312" w:eastAsia="仿宋_GB2312"/>
          <w:sz w:val="32"/>
          <w:szCs w:val="32"/>
        </w:rPr>
        <w:t>对使用印有本单位名称发票的确认</w:t>
      </w:r>
    </w:p>
    <w:p w14:paraId="7027B49B">
      <w:pPr>
        <w:jc w:val="center"/>
        <w:rPr>
          <w:rFonts w:ascii="仿宋_GB2312" w:eastAsia="仿宋_GB2312"/>
          <w:sz w:val="32"/>
          <w:szCs w:val="32"/>
        </w:rPr>
      </w:pPr>
    </w:p>
    <w:p w14:paraId="6342B144">
      <w:pPr>
        <w:rPr>
          <w:rFonts w:hint="eastAsia" w:ascii="仿宋_GB2312" w:eastAsia="仿宋_GB2312"/>
          <w:sz w:val="32"/>
          <w:szCs w:val="32"/>
        </w:rPr>
      </w:pPr>
      <w:r>
        <w:rPr>
          <w:rFonts w:ascii="仿宋_GB2312" w:eastAsia="仿宋_GB2312"/>
          <w:sz w:val="32"/>
          <w:szCs w:val="32"/>
        </w:rPr>
        <w:object>
          <v:shape id="_x0000_i1073" o:spt="75" type="#_x0000_t75" style="height:268.5pt;width:329.25pt;" o:ole="t" filled="f" o:preferrelative="t" stroked="f" coordsize="21600,21600">
            <v:path/>
            <v:fill on="f" focussize="0,0"/>
            <v:stroke on="f"/>
            <v:imagedata r:id="rId105" o:title=""/>
            <o:lock v:ext="edit" aspectratio="f"/>
            <w10:wrap type="none"/>
            <w10:anchorlock/>
          </v:shape>
          <o:OLEObject Type="Embed" ProgID="Visio.Drawing.15" ShapeID="_x0000_i1073" DrawAspect="Content" ObjectID="_1468075773" r:id="rId104">
            <o:LockedField>false</o:LockedField>
          </o:OLEObject>
        </w:object>
      </w:r>
      <w:r>
        <w:rPr>
          <w:rFonts w:ascii="仿宋_GB2312" w:eastAsia="仿宋_GB2312"/>
          <w:sz w:val="32"/>
          <w:szCs w:val="32"/>
        </w:rPr>
        <w:br w:type="page"/>
      </w:r>
      <w:r>
        <w:rPr>
          <w:rFonts w:hint="eastAsia" w:ascii="仿宋_GB2312" w:eastAsia="仿宋_GB2312"/>
          <w:sz w:val="32"/>
          <w:szCs w:val="32"/>
        </w:rPr>
        <w:t>06</w:t>
      </w:r>
      <w:r>
        <w:rPr>
          <w:rFonts w:hint="eastAsia" w:ascii="仿宋_GB2312" w:eastAsia="仿宋_GB2312"/>
          <w:sz w:val="32"/>
          <w:szCs w:val="32"/>
          <w:lang w:val="en-US" w:eastAsia="zh-CN"/>
        </w:rPr>
        <w:t>0800</w:t>
      </w:r>
      <w:r>
        <w:rPr>
          <w:rFonts w:hint="eastAsia" w:ascii="仿宋_GB2312" w:eastAsia="仿宋_GB2312"/>
          <w:sz w:val="32"/>
          <w:szCs w:val="32"/>
        </w:rPr>
        <w:tab/>
      </w:r>
      <w:r>
        <w:rPr>
          <w:rFonts w:hint="eastAsia" w:ascii="仿宋_GB2312" w:eastAsia="仿宋_GB2312"/>
          <w:sz w:val="32"/>
          <w:szCs w:val="32"/>
        </w:rPr>
        <w:t>发票真伪鉴别</w:t>
      </w:r>
    </w:p>
    <w:p w14:paraId="0BCFD31D">
      <w:pPr>
        <w:rPr>
          <w:rFonts w:hint="eastAsia" w:ascii="仿宋_GB2312" w:eastAsia="仿宋_GB2312"/>
          <w:sz w:val="32"/>
          <w:szCs w:val="32"/>
        </w:rPr>
      </w:pPr>
    </w:p>
    <w:p w14:paraId="6B3A26AD">
      <w:pPr>
        <w:tabs>
          <w:tab w:val="left" w:pos="803"/>
        </w:tabs>
        <w:jc w:val="center"/>
        <w:rPr>
          <w:rFonts w:hint="eastAsia" w:ascii="仿宋_GB2312" w:eastAsia="仿宋_GB2312"/>
          <w:sz w:val="32"/>
          <w:szCs w:val="32"/>
        </w:rPr>
      </w:pPr>
      <w:r>
        <w:rPr>
          <w:rFonts w:hint="eastAsia" w:ascii="仿宋_GB2312" w:eastAsia="仿宋_GB2312"/>
          <w:sz w:val="32"/>
          <w:szCs w:val="32"/>
        </w:rPr>
        <w:object>
          <v:shape id="_x0000_i1074" o:spt="75" type="#_x0000_t75" style="height:270.8pt;width:313.5pt;" o:ole="t" filled="f" o:preferrelative="t" stroked="f" coordsize="21600,21600">
            <v:path/>
            <v:fill on="f" focussize="0,0"/>
            <v:stroke on="f"/>
            <v:imagedata r:id="rId107" o:title=""/>
            <o:lock v:ext="edit" aspectratio="t"/>
            <w10:wrap type="none"/>
            <w10:anchorlock/>
          </v:shape>
          <o:OLEObject Type="Embed" ProgID="Visio.Drawing.15" ShapeID="_x0000_i1074" DrawAspect="Content" ObjectID="_1468075774" r:id="rId106">
            <o:LockedField>false</o:LockedField>
          </o:OLEObject>
        </w:object>
      </w:r>
    </w:p>
    <w:p w14:paraId="08FA014B">
      <w:pPr>
        <w:rPr>
          <w:rFonts w:hint="eastAsia" w:ascii="仿宋_GB2312" w:eastAsia="仿宋_GB2312"/>
          <w:sz w:val="32"/>
          <w:szCs w:val="32"/>
        </w:rPr>
      </w:pPr>
    </w:p>
    <w:p w14:paraId="6E5C72CD">
      <w:pPr>
        <w:rPr>
          <w:rFonts w:hint="eastAsia" w:ascii="仿宋_GB2312" w:eastAsia="仿宋_GB2312"/>
          <w:sz w:val="32"/>
          <w:szCs w:val="32"/>
        </w:rPr>
      </w:pPr>
      <w:r>
        <w:rPr>
          <w:rFonts w:hint="eastAsia" w:ascii="黑体" w:hAnsi="黑体" w:eastAsia="黑体"/>
          <w:sz w:val="32"/>
          <w:szCs w:val="22"/>
          <w:lang w:eastAsia="zh-CN"/>
        </w:rPr>
        <w:br w:type="page"/>
      </w:r>
      <w:r>
        <w:rPr>
          <w:rFonts w:hint="eastAsia" w:ascii="仿宋_GB2312" w:eastAsia="仿宋_GB2312"/>
          <w:sz w:val="32"/>
          <w:szCs w:val="32"/>
        </w:rPr>
        <w:t>060</w:t>
      </w:r>
      <w:r>
        <w:rPr>
          <w:rFonts w:hint="eastAsia" w:ascii="仿宋_GB2312" w:eastAsia="仿宋_GB2312"/>
          <w:sz w:val="32"/>
          <w:szCs w:val="32"/>
          <w:lang w:val="en-US" w:eastAsia="zh-CN"/>
        </w:rPr>
        <w:t>9</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纳税缴费信用评价</w:t>
      </w:r>
    </w:p>
    <w:p w14:paraId="5599D3EC">
      <w:pPr>
        <w:rPr>
          <w:rFonts w:hint="eastAsia" w:ascii="仿宋_GB2312" w:eastAsia="仿宋_GB2312"/>
          <w:sz w:val="32"/>
          <w:szCs w:val="32"/>
        </w:rPr>
      </w:pPr>
    </w:p>
    <w:p w14:paraId="25C35903">
      <w:pPr>
        <w:jc w:val="center"/>
        <w:rPr>
          <w:rFonts w:hint="eastAsia" w:ascii="仿宋_GB2312" w:eastAsia="仿宋_GB2312"/>
          <w:b/>
          <w:color w:val="FF0000"/>
          <w:sz w:val="32"/>
          <w:szCs w:val="32"/>
          <w:lang w:val="en-US" w:eastAsia="zh-CN"/>
        </w:rPr>
      </w:pPr>
      <w:r>
        <w:rPr>
          <w:rFonts w:hint="eastAsia" w:ascii="仿宋_GB2312" w:eastAsia="仿宋_GB2312"/>
          <w:sz w:val="32"/>
          <w:szCs w:val="32"/>
        </w:rPr>
        <w:object>
          <v:shape id="_x0000_i1075" o:spt="75" type="#_x0000_t75" style="height:321.65pt;width:193.35pt;" o:ole="t" filled="f" o:preferrelative="t" stroked="f" coordsize="21600,21600">
            <v:path/>
            <v:fill on="f" focussize="0,0"/>
            <v:stroke on="f"/>
            <v:imagedata r:id="rId109" o:title=""/>
            <o:lock v:ext="edit" aspectratio="t"/>
            <w10:wrap type="none"/>
            <w10:anchorlock/>
          </v:shape>
          <o:OLEObject Type="Embed" ProgID="Visio.Drawing.15" ShapeID="_x0000_i1075" DrawAspect="Content" ObjectID="_1468075775" r:id="rId108">
            <o:LockedField>false</o:LockedField>
          </o:OLEObject>
        </w:object>
      </w:r>
    </w:p>
    <w:p w14:paraId="14ABCB3E">
      <w:pPr>
        <w:numPr>
          <w:ilvl w:val="0"/>
          <w:numId w:val="2"/>
        </w:numPr>
        <w:adjustRightInd w:val="0"/>
        <w:snapToGrid w:val="0"/>
        <w:spacing w:line="580" w:lineRule="exact"/>
        <w:rPr>
          <w:rFonts w:hint="eastAsia" w:ascii="黑体" w:hAnsi="黑体" w:eastAsia="黑体"/>
          <w:sz w:val="32"/>
          <w:szCs w:val="22"/>
          <w:lang w:eastAsia="zh-CN"/>
        </w:rPr>
      </w:pPr>
      <w:r>
        <w:rPr>
          <w:rFonts w:hint="eastAsia" w:ascii="仿宋_GB2312" w:eastAsia="仿宋_GB2312"/>
          <w:sz w:val="32"/>
          <w:szCs w:val="32"/>
        </w:rPr>
        <w:br w:type="page"/>
      </w:r>
      <w:r>
        <w:rPr>
          <w:rFonts w:hint="eastAsia" w:ascii="黑体" w:hAnsi="黑体" w:eastAsia="黑体"/>
          <w:sz w:val="32"/>
          <w:szCs w:val="22"/>
          <w:lang w:eastAsia="zh-CN"/>
        </w:rPr>
        <w:t>其他权责事项</w:t>
      </w:r>
    </w:p>
    <w:p w14:paraId="296CC5A9">
      <w:pPr>
        <w:numPr>
          <w:ilvl w:val="0"/>
          <w:numId w:val="0"/>
        </w:numPr>
        <w:adjustRightInd w:val="0"/>
        <w:snapToGrid w:val="0"/>
        <w:spacing w:line="580" w:lineRule="exact"/>
        <w:rPr>
          <w:rFonts w:hint="eastAsia" w:ascii="黑体" w:hAnsi="黑体" w:eastAsia="黑体"/>
          <w:sz w:val="32"/>
          <w:szCs w:val="22"/>
          <w:lang w:eastAsia="zh-CN"/>
        </w:rPr>
      </w:pPr>
    </w:p>
    <w:p w14:paraId="0E41C643">
      <w:pPr>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1</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税务登记</w:t>
      </w:r>
    </w:p>
    <w:p w14:paraId="4C51609E">
      <w:pPr>
        <w:rPr>
          <w:rFonts w:hint="eastAsia" w:ascii="仿宋_GB2312" w:eastAsia="仿宋_GB2312"/>
          <w:sz w:val="32"/>
          <w:szCs w:val="32"/>
        </w:rPr>
      </w:pPr>
    </w:p>
    <w:p w14:paraId="3591D8AC">
      <w:pPr>
        <w:rPr>
          <w:rFonts w:hint="eastAsia" w:ascii="仿宋_GB2312" w:eastAsia="仿宋_GB2312"/>
          <w:sz w:val="32"/>
          <w:szCs w:val="32"/>
        </w:rPr>
      </w:pPr>
      <w:r>
        <w:rPr>
          <w:rFonts w:hint="eastAsia" w:ascii="仿宋_GB2312" w:eastAsia="仿宋_GB2312"/>
          <w:sz w:val="32"/>
          <w:szCs w:val="32"/>
        </w:rPr>
        <w:t>税务登记：</w:t>
      </w:r>
    </w:p>
    <w:p w14:paraId="6B73D605">
      <w:pPr>
        <w:rPr>
          <w:rFonts w:hint="eastAsia" w:ascii="仿宋_GB2312" w:eastAsia="仿宋_GB2312"/>
          <w:sz w:val="32"/>
          <w:szCs w:val="32"/>
        </w:rPr>
      </w:pPr>
    </w:p>
    <w:p w14:paraId="632E20F5">
      <w:pPr>
        <w:rPr>
          <w:rFonts w:hint="eastAsia" w:ascii="仿宋_GB2312" w:eastAsia="仿宋_GB2312"/>
          <w:sz w:val="32"/>
          <w:szCs w:val="32"/>
        </w:rPr>
      </w:pPr>
      <w:r>
        <w:rPr>
          <w:rFonts w:hint="eastAsia" w:ascii="仿宋_GB2312" w:eastAsia="仿宋_GB2312"/>
          <w:sz w:val="32"/>
          <w:szCs w:val="32"/>
        </w:rPr>
        <w:object>
          <v:shape id="_x0000_i1076" o:spt="75" type="#_x0000_t75" style="height:391.85pt;width:476.15pt;" o:ole="t" filled="f" o:preferrelative="t" stroked="f" coordsize="21600,21600">
            <v:path/>
            <v:fill on="f" focussize="0,0"/>
            <v:stroke on="f"/>
            <v:imagedata r:id="rId111" o:title=""/>
            <o:lock v:ext="edit" aspectratio="t"/>
            <w10:wrap type="none"/>
            <w10:anchorlock/>
          </v:shape>
          <o:OLEObject Type="Embed" ProgID="Visio.Drawing.15" ShapeID="_x0000_i1076" DrawAspect="Content" ObjectID="_1468075776" r:id="rId110">
            <o:LockedField>false</o:LockedField>
          </o:OLEObject>
        </w:object>
      </w:r>
      <w:r>
        <w:rPr>
          <w:rFonts w:hint="eastAsia" w:ascii="仿宋_GB2312" w:hAnsi="仿宋_GB2312" w:eastAsia="仿宋_GB2312" w:cs="仿宋_GB2312"/>
          <w:kern w:val="0"/>
          <w:sz w:val="32"/>
          <w:szCs w:val="32"/>
        </w:rPr>
        <w:br w:type="page"/>
      </w:r>
      <w:r>
        <w:rPr>
          <w:rFonts w:hint="eastAsia" w:ascii="仿宋_GB2312" w:eastAsia="仿宋_GB2312"/>
          <w:sz w:val="32"/>
          <w:szCs w:val="32"/>
        </w:rPr>
        <w:t>扣缴税款登记：</w:t>
      </w:r>
    </w:p>
    <w:p w14:paraId="2290E743">
      <w:pPr>
        <w:rPr>
          <w:rFonts w:hint="eastAsia" w:ascii="仿宋_GB2312" w:eastAsia="仿宋_GB2312"/>
          <w:sz w:val="32"/>
          <w:szCs w:val="32"/>
        </w:rPr>
      </w:pPr>
    </w:p>
    <w:p w14:paraId="5BD6F6C5">
      <w:pPr>
        <w:rPr>
          <w:rFonts w:hint="eastAsia" w:ascii="仿宋_GB2312" w:eastAsia="仿宋_GB2312"/>
          <w:sz w:val="32"/>
          <w:szCs w:val="32"/>
        </w:rPr>
      </w:pPr>
      <w:r>
        <w:rPr>
          <w:rFonts w:hint="eastAsia" w:ascii="仿宋_GB2312" w:eastAsia="仿宋_GB2312"/>
          <w:sz w:val="32"/>
          <w:szCs w:val="32"/>
        </w:rPr>
        <w:object>
          <v:shape id="_x0000_i1077" o:spt="75" type="#_x0000_t75" style="height:222pt;width:384pt;" o:ole="t" filled="f" o:preferrelative="t" stroked="f" coordsize="21600,21600">
            <v:path/>
            <v:fill on="f" focussize="0,0"/>
            <v:stroke on="f"/>
            <v:imagedata r:id="rId113" o:title=""/>
            <o:lock v:ext="edit" aspectratio="t"/>
            <w10:wrap type="none"/>
            <w10:anchorlock/>
          </v:shape>
          <o:OLEObject Type="Embed" ProgID="Visio.Drawing.15" ShapeID="_x0000_i1077" DrawAspect="Content" ObjectID="_1468075777" r:id="rId112">
            <o:LockedField>false</o:LockedField>
          </o:OLEObject>
        </w:object>
      </w:r>
    </w:p>
    <w:p w14:paraId="499E11E5">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增值税一般纳税人资格登记</w:t>
      </w:r>
    </w:p>
    <w:p w14:paraId="7C7146FE">
      <w:pPr>
        <w:rPr>
          <w:rFonts w:hint="eastAsia" w:ascii="仿宋_GB2312" w:eastAsia="仿宋_GB2312"/>
          <w:sz w:val="32"/>
          <w:szCs w:val="32"/>
        </w:rPr>
      </w:pPr>
    </w:p>
    <w:p w14:paraId="2CCDA52B">
      <w:pPr>
        <w:rPr>
          <w:rFonts w:hint="eastAsia" w:ascii="仿宋_GB2312" w:eastAsia="仿宋_GB2312"/>
          <w:sz w:val="32"/>
          <w:szCs w:val="32"/>
        </w:rPr>
      </w:pPr>
      <w:r>
        <w:rPr>
          <w:rFonts w:hint="eastAsia" w:ascii="仿宋_GB2312" w:eastAsia="仿宋_GB2312"/>
          <w:sz w:val="32"/>
          <w:szCs w:val="32"/>
        </w:rPr>
        <w:object>
          <v:shape id="_x0000_i1078" o:spt="75" type="#_x0000_t75" style="height:203.95pt;width:415.05pt;" o:ole="t" filled="f" o:preferrelative="t" stroked="f" coordsize="21600,21600">
            <v:path/>
            <v:fill on="f" focussize="0,0"/>
            <v:stroke on="f"/>
            <v:imagedata r:id="rId115" o:title=""/>
            <o:lock v:ext="edit" aspectratio="t"/>
            <w10:wrap type="none"/>
            <w10:anchorlock/>
          </v:shape>
          <o:OLEObject Type="Embed" ProgID="Visio.Drawing.15" ShapeID="_x0000_i1078" DrawAspect="Content" ObjectID="_1468075778" r:id="rId114">
            <o:LockedField>false</o:LockedField>
          </o:OLEObject>
        </w:object>
      </w:r>
    </w:p>
    <w:p w14:paraId="59150476">
      <w:pPr>
        <w:rPr>
          <w:rFonts w:hint="eastAsia" w:ascii="仿宋_GB2312" w:eastAsia="仿宋_GB2312"/>
          <w:sz w:val="32"/>
          <w:szCs w:val="32"/>
        </w:rPr>
      </w:pPr>
    </w:p>
    <w:p w14:paraId="368A0796">
      <w:pPr>
        <w:widowControl/>
        <w:overflowPunct w:val="0"/>
        <w:autoSpaceDE w:val="0"/>
        <w:autoSpaceDN w:val="0"/>
        <w:adjustRightInd w:val="0"/>
        <w:jc w:val="both"/>
        <w:textAlignment w:val="baseline"/>
        <w:rPr>
          <w:rFonts w:hint="eastAsia" w:ascii="仿宋_GB2312" w:eastAsia="仿宋_GB2312"/>
          <w:sz w:val="32"/>
          <w:szCs w:val="32"/>
        </w:rPr>
      </w:pPr>
    </w:p>
    <w:p w14:paraId="7012540E">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0300</w:t>
      </w:r>
      <w:r>
        <w:rPr>
          <w:rFonts w:hint="eastAsia" w:ascii="仿宋_GB2312" w:eastAsia="仿宋_GB2312"/>
          <w:sz w:val="32"/>
          <w:szCs w:val="32"/>
        </w:rPr>
        <w:tab/>
      </w:r>
      <w:r>
        <w:rPr>
          <w:rFonts w:hint="eastAsia" w:ascii="仿宋_GB2312" w:eastAsia="仿宋_GB2312"/>
          <w:sz w:val="32"/>
          <w:szCs w:val="32"/>
        </w:rPr>
        <w:t>代开发票</w:t>
      </w:r>
    </w:p>
    <w:p w14:paraId="426C3A99">
      <w:pPr>
        <w:rPr>
          <w:rFonts w:hint="eastAsia" w:ascii="仿宋_GB2312" w:eastAsia="仿宋_GB2312"/>
          <w:sz w:val="32"/>
          <w:szCs w:val="32"/>
        </w:rPr>
      </w:pPr>
    </w:p>
    <w:p w14:paraId="289DBA0F">
      <w:pPr>
        <w:spacing w:line="360" w:lineRule="auto"/>
        <w:jc w:val="center"/>
        <w:rPr>
          <w:rFonts w:hint="eastAsia" w:ascii="仿宋_GB2312" w:eastAsia="仿宋_GB2312"/>
          <w:sz w:val="32"/>
          <w:szCs w:val="32"/>
        </w:rPr>
      </w:pPr>
      <w:r>
        <w:rPr>
          <w:rFonts w:hint="eastAsia" w:ascii="仿宋_GB2312" w:eastAsia="仿宋_GB2312"/>
          <w:sz w:val="32"/>
          <w:szCs w:val="32"/>
        </w:rPr>
        <w:object>
          <v:shape id="_x0000_i1079" o:spt="75" type="#_x0000_t75" style="height:359.25pt;width:276.05pt;" o:ole="t" filled="f" o:preferrelative="t" stroked="f" coordsize="21600,21600">
            <v:path/>
            <v:fill on="f" focussize="0,0"/>
            <v:stroke on="f"/>
            <v:imagedata r:id="rId117" o:title=""/>
            <o:lock v:ext="edit" aspectratio="t"/>
            <w10:wrap type="none"/>
            <w10:anchorlock/>
          </v:shape>
          <o:OLEObject Type="Embed" ProgID="Visio.Drawing.15" ShapeID="_x0000_i1079" DrawAspect="Content" ObjectID="_1468075779" r:id="rId116">
            <o:LockedField>false</o:LockedField>
          </o:OLEObject>
        </w:object>
      </w:r>
    </w:p>
    <w:p w14:paraId="717C6E1A">
      <w:pPr>
        <w:adjustRightInd w:val="0"/>
        <w:snapToGrid w:val="0"/>
        <w:spacing w:line="620" w:lineRule="exact"/>
        <w:rPr>
          <w:rFonts w:hint="eastAsia" w:ascii="仿宋_GB2312" w:eastAsia="仿宋_GB2312"/>
          <w:sz w:val="32"/>
          <w:szCs w:val="32"/>
        </w:rPr>
      </w:pPr>
      <w:r>
        <w:rPr>
          <w:rFonts w:hint="eastAsia" w:ascii="仿宋_GB2312" w:hAnsi="仿宋_GB2312" w:eastAsia="仿宋_GB2312" w:cs="仿宋_GB2312"/>
          <w:kern w:val="0"/>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050</w:t>
      </w:r>
      <w:r>
        <w:rPr>
          <w:rFonts w:hint="eastAsia" w:ascii="仿宋_GB2312" w:eastAsia="仿宋_GB2312"/>
          <w:sz w:val="32"/>
          <w:szCs w:val="32"/>
        </w:rPr>
        <w:t>0</w:t>
      </w:r>
      <w:r>
        <w:rPr>
          <w:rFonts w:hint="eastAsia" w:ascii="仿宋_GB2312" w:eastAsia="仿宋_GB2312"/>
          <w:sz w:val="32"/>
          <w:szCs w:val="32"/>
        </w:rPr>
        <w:tab/>
      </w:r>
      <w:r>
        <w:rPr>
          <w:rFonts w:hint="eastAsia" w:ascii="仿宋_GB2312" w:eastAsia="仿宋_GB2312"/>
          <w:sz w:val="32"/>
          <w:szCs w:val="32"/>
        </w:rPr>
        <w:t>依法实施税收相关数据交换和共享</w:t>
      </w:r>
    </w:p>
    <w:p w14:paraId="59D6FBE0">
      <w:pPr>
        <w:adjustRightInd w:val="0"/>
        <w:snapToGrid w:val="0"/>
        <w:spacing w:line="620" w:lineRule="exact"/>
        <w:rPr>
          <w:rFonts w:hint="eastAsia" w:ascii="仿宋_GB2312" w:eastAsia="仿宋_GB2312"/>
          <w:sz w:val="32"/>
          <w:szCs w:val="32"/>
        </w:rPr>
      </w:pPr>
    </w:p>
    <w:p w14:paraId="3D0FFA5B">
      <w:pPr>
        <w:widowControl/>
        <w:overflowPunct w:val="0"/>
        <w:autoSpaceDE w:val="0"/>
        <w:autoSpaceDN w:val="0"/>
        <w:adjustRightInd w:val="0"/>
        <w:textAlignment w:val="baseline"/>
        <w:rPr>
          <w:rFonts w:hint="eastAsia" w:ascii="仿宋_GB2312" w:eastAsia="仿宋_GB2312"/>
          <w:color w:val="FF0000"/>
          <w:sz w:val="32"/>
          <w:szCs w:val="32"/>
        </w:rPr>
      </w:pPr>
      <w:r>
        <w:rPr>
          <w:rFonts w:hint="eastAsia" w:ascii="仿宋_GB2312" w:eastAsia="仿宋_GB2312"/>
          <w:color w:val="FF0000"/>
          <w:sz w:val="32"/>
          <w:szCs w:val="32"/>
        </w:rPr>
        <w:object>
          <v:shape id="_x0000_i1080" o:spt="75" type="#_x0000_t75" style="height:220.5pt;width:347.25pt;" o:ole="t" filled="f" o:preferrelative="t" stroked="f" coordsize="21600,21600">
            <v:path/>
            <v:fill on="f" focussize="0,0"/>
            <v:stroke on="f"/>
            <v:imagedata r:id="rId119" o:title=""/>
            <o:lock v:ext="edit" aspectratio="f"/>
            <w10:wrap type="none"/>
            <w10:anchorlock/>
          </v:shape>
          <o:OLEObject Type="Embed" ProgID="Visio.Drawing.15" ShapeID="_x0000_i1080" DrawAspect="Content" ObjectID="_1468075780" r:id="rId118">
            <o:LockedField>false</o:LockedField>
          </o:OLEObject>
        </w:object>
      </w:r>
    </w:p>
    <w:p w14:paraId="23B432D6">
      <w:pPr>
        <w:adjustRightInd w:val="0"/>
        <w:snapToGrid w:val="0"/>
        <w:jc w:val="both"/>
        <w:rPr>
          <w:rFonts w:hint="eastAsia" w:ascii="仿宋_GB2312" w:hAnsi="仿宋" w:eastAsia="仿宋_GB2312"/>
          <w:color w:val="FF0000"/>
          <w:sz w:val="32"/>
          <w:szCs w:val="32"/>
        </w:rPr>
        <w:sectPr>
          <w:footerReference r:id="rId4" w:type="default"/>
          <w:pgSz w:w="11906" w:h="16838"/>
          <w:pgMar w:top="1440" w:right="1800" w:bottom="1440" w:left="1800" w:header="851" w:footer="992" w:gutter="0"/>
          <w:cols w:space="720" w:num="1"/>
          <w:docGrid w:type="lines" w:linePitch="312" w:charSpace="0"/>
        </w:sectPr>
      </w:pPr>
    </w:p>
    <w:p w14:paraId="5BE07A24">
      <w:pPr>
        <w:spacing w:line="360" w:lineRule="auto"/>
        <w:rPr>
          <w:rFonts w:hint="eastAsia" w:ascii="仿宋_GB2312" w:eastAsia="仿宋_GB2312"/>
          <w:sz w:val="32"/>
          <w:szCs w:val="32"/>
        </w:rPr>
      </w:pPr>
      <w:r>
        <w:rPr>
          <w:rFonts w:hint="eastAsia" w:ascii="仿宋_GB2312" w:eastAsia="仿宋_GB2312"/>
          <w:sz w:val="32"/>
          <w:szCs w:val="32"/>
        </w:rPr>
        <w:t>081200</w:t>
      </w:r>
      <w:r>
        <w:rPr>
          <w:rFonts w:hint="eastAsia" w:ascii="仿宋_GB2312" w:eastAsia="仿宋_GB2312"/>
          <w:sz w:val="32"/>
          <w:szCs w:val="32"/>
        </w:rPr>
        <w:tab/>
      </w:r>
      <w:r>
        <w:rPr>
          <w:rFonts w:hint="eastAsia" w:ascii="仿宋_GB2312" w:eastAsia="仿宋_GB2312"/>
          <w:sz w:val="32"/>
          <w:szCs w:val="32"/>
        </w:rPr>
        <w:t>收缴或停供发票</w:t>
      </w:r>
    </w:p>
    <w:p w14:paraId="78C3CD44">
      <w:pPr>
        <w:spacing w:line="360" w:lineRule="auto"/>
        <w:rPr>
          <w:rFonts w:eastAsia="仿宋_GB2312"/>
          <w:sz w:val="32"/>
          <w:szCs w:val="22"/>
        </w:rPr>
      </w:pPr>
    </w:p>
    <w:p w14:paraId="752BF3B9">
      <w:pPr>
        <w:tabs>
          <w:tab w:val="left" w:pos="3241"/>
        </w:tabs>
        <w:spacing w:line="360" w:lineRule="auto"/>
        <w:jc w:val="center"/>
      </w:pPr>
      <w:r>
        <w:object>
          <v:shape id="_x0000_i1081" o:spt="75" type="#_x0000_t75" style="height:306.75pt;width:311.25pt;" o:ole="t" filled="f" o:preferrelative="t" stroked="f" coordsize="21600,21600">
            <v:path/>
            <v:fill on="f" focussize="0,0"/>
            <v:stroke on="f"/>
            <v:imagedata r:id="rId121" o:title=""/>
            <o:lock v:ext="edit" aspectratio="t"/>
            <w10:wrap type="none"/>
            <w10:anchorlock/>
          </v:shape>
          <o:OLEObject Type="Embed" ProgID="Visio.Drawing.15" ShapeID="_x0000_i1081" DrawAspect="Content" ObjectID="_1468075781" r:id="rId120">
            <o:LockedField>false</o:LockedField>
          </o:OLEObject>
        </w:object>
      </w:r>
    </w:p>
    <w:p w14:paraId="64A40FAF">
      <w:pPr>
        <w:rPr>
          <w:rFonts w:hint="eastAsia" w:eastAsia="仿宋_GB2312"/>
          <w:sz w:val="32"/>
          <w:szCs w:val="22"/>
        </w:rPr>
      </w:pPr>
    </w:p>
    <w:p w14:paraId="5533322C">
      <w:pPr>
        <w:rPr>
          <w:rFonts w:hint="eastAsia" w:eastAsia="仿宋_GB2312"/>
          <w:sz w:val="32"/>
          <w:szCs w:val="22"/>
        </w:rPr>
        <w:sectPr>
          <w:footerReference r:id="rId5" w:type="default"/>
          <w:pgSz w:w="11906" w:h="16838"/>
          <w:pgMar w:top="1440" w:right="1800" w:bottom="1440" w:left="1800" w:header="851" w:footer="992" w:gutter="0"/>
          <w:cols w:space="720" w:num="1"/>
          <w:docGrid w:type="lines" w:linePitch="312" w:charSpace="0"/>
        </w:sectPr>
      </w:pPr>
    </w:p>
    <w:p w14:paraId="2BC82B83">
      <w:pPr>
        <w:rPr>
          <w:rFonts w:hint="eastAsia" w:ascii="仿宋_GB2312" w:hAnsi="仿宋" w:eastAsia="仿宋_GB2312"/>
          <w:sz w:val="32"/>
          <w:szCs w:val="32"/>
        </w:rPr>
      </w:pPr>
      <w:r>
        <w:rPr>
          <w:rFonts w:hint="eastAsia" w:ascii="仿宋_GB2312" w:hAnsi="仿宋" w:eastAsia="仿宋_GB2312"/>
          <w:sz w:val="32"/>
          <w:szCs w:val="32"/>
        </w:rPr>
        <w:t>0</w:t>
      </w:r>
      <w:r>
        <w:rPr>
          <w:rFonts w:hint="eastAsia" w:ascii="仿宋_GB2312" w:hAnsi="仿宋" w:eastAsia="仿宋_GB2312"/>
          <w:sz w:val="32"/>
          <w:szCs w:val="32"/>
          <w:lang w:val="en-US" w:eastAsia="zh-CN"/>
        </w:rPr>
        <w:t>813</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未开具税收票证损失的核销</w:t>
      </w:r>
    </w:p>
    <w:p w14:paraId="6927E167">
      <w:pPr>
        <w:spacing w:line="360" w:lineRule="auto"/>
        <w:jc w:val="left"/>
        <w:rPr>
          <w:rFonts w:hint="eastAsia" w:ascii="仿宋_GB2312" w:hAnsi="仿宋" w:eastAsia="仿宋_GB2312"/>
          <w:sz w:val="32"/>
          <w:szCs w:val="32"/>
        </w:rPr>
      </w:pPr>
    </w:p>
    <w:p w14:paraId="33C961B5">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82" o:spt="75" type="#_x0000_t75" style="height:234.75pt;width:191.25pt;" o:ole="t" filled="f" o:preferrelative="t" stroked="f" coordsize="21600,21600">
            <v:path/>
            <v:fill on="f" focussize="0,0"/>
            <v:stroke on="f"/>
            <v:imagedata r:id="rId123" o:title=""/>
            <o:lock v:ext="edit" aspectratio="f"/>
            <w10:wrap type="none"/>
            <w10:anchorlock/>
          </v:shape>
          <o:OLEObject Type="Embed" ProgID="Visio.Drawing.15" ShapeID="_x0000_i1082" DrawAspect="Content" ObjectID="_1468075782" r:id="rId122">
            <o:LockedField>false</o:LockedField>
          </o:OLEObject>
        </w:object>
      </w:r>
    </w:p>
    <w:p w14:paraId="4F45FEA3">
      <w:pPr>
        <w:rPr>
          <w:rFonts w:hint="eastAsia" w:ascii="仿宋_GB2312" w:eastAsia="仿宋_GB2312"/>
          <w:sz w:val="32"/>
          <w:szCs w:val="32"/>
        </w:rPr>
      </w:pPr>
      <w:r>
        <w:rPr>
          <w:rFonts w:hint="eastAsia" w:ascii="仿宋_GB2312" w:hAnsi="仿宋"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14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加收滞纳金</w:t>
      </w:r>
    </w:p>
    <w:p w14:paraId="05A8F8E7">
      <w:pPr>
        <w:rPr>
          <w:rFonts w:hint="eastAsia" w:ascii="仿宋_GB2312" w:eastAsia="仿宋_GB2312"/>
          <w:sz w:val="32"/>
          <w:szCs w:val="32"/>
        </w:rPr>
      </w:pPr>
    </w:p>
    <w:p w14:paraId="357CF604">
      <w:pPr>
        <w:jc w:val="center"/>
        <w:rPr>
          <w:rFonts w:hint="eastAsia" w:ascii="仿宋_GB2312" w:eastAsia="仿宋_GB2312"/>
          <w:sz w:val="32"/>
          <w:szCs w:val="32"/>
        </w:rPr>
      </w:pPr>
      <w:r>
        <w:rPr>
          <w:rFonts w:hint="eastAsia" w:ascii="仿宋_GB2312" w:eastAsia="仿宋_GB2312"/>
          <w:sz w:val="32"/>
          <w:szCs w:val="32"/>
        </w:rPr>
        <w:object>
          <v:shape id="_x0000_i1083" o:spt="75" type="#_x0000_t75" style="height:333.3pt;width:292.8pt;" o:ole="t" filled="f" o:preferrelative="t" stroked="f" coordsize="21600,21600">
            <v:path/>
            <v:fill on="f" focussize="0,0"/>
            <v:stroke on="f"/>
            <v:imagedata r:id="rId125" o:title=""/>
            <o:lock v:ext="edit" aspectratio="t"/>
            <w10:wrap type="none"/>
            <w10:anchorlock/>
          </v:shape>
          <o:OLEObject Type="Embed" ProgID="Visio.Drawing.15" ShapeID="_x0000_i1083" DrawAspect="Content" ObjectID="_1468075783" r:id="rId124">
            <o:LockedField>false</o:LockedField>
          </o:OLEObject>
        </w:object>
      </w:r>
    </w:p>
    <w:p w14:paraId="2AD010B3">
      <w:pPr>
        <w:rPr>
          <w:rFonts w:hint="eastAsia" w:ascii="黑体" w:hAnsi="黑体" w:eastAsia="黑体"/>
          <w:sz w:val="32"/>
          <w:szCs w:val="22"/>
          <w:lang w:eastAsia="zh-CN"/>
        </w:rPr>
      </w:pPr>
      <w:r>
        <w:rPr>
          <w:rFonts w:hint="eastAsia" w:ascii="仿宋_GB2312" w:eastAsia="仿宋_GB2312"/>
          <w:sz w:val="32"/>
          <w:szCs w:val="32"/>
        </w:rPr>
        <w:br w:type="page"/>
      </w:r>
    </w:p>
    <w:p w14:paraId="7D4C970F">
      <w:pPr>
        <w:rPr>
          <w:rFonts w:hint="eastAsia" w:ascii="仿宋_GB2312" w:eastAsia="仿宋_GB2312"/>
          <w:sz w:val="32"/>
          <w:szCs w:val="32"/>
        </w:rPr>
      </w:pPr>
    </w:p>
    <w:p w14:paraId="3654654B">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15</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对涉税专业服务机构及涉税服务人员涉税业务的管理</w:t>
      </w:r>
    </w:p>
    <w:p w14:paraId="19882F8F">
      <w:pPr>
        <w:rPr>
          <w:rFonts w:hint="eastAsia" w:ascii="仿宋_GB2312" w:eastAsia="仿宋_GB2312"/>
          <w:sz w:val="32"/>
          <w:szCs w:val="32"/>
        </w:rPr>
      </w:pPr>
    </w:p>
    <w:p w14:paraId="071FD093">
      <w:pPr>
        <w:jc w:val="center"/>
        <w:rPr>
          <w:rFonts w:hint="eastAsia" w:ascii="仿宋_GB2312" w:eastAsia="仿宋_GB2312"/>
          <w:sz w:val="32"/>
          <w:szCs w:val="32"/>
        </w:rPr>
      </w:pPr>
      <w:r>
        <w:rPr>
          <w:rFonts w:hint="eastAsia" w:ascii="仿宋_GB2312" w:eastAsia="仿宋_GB2312"/>
          <w:sz w:val="32"/>
          <w:szCs w:val="32"/>
        </w:rPr>
        <w:object>
          <v:shape id="_x0000_i1084" o:spt="75" type="#_x0000_t75" style="height:348.75pt;width:255.75pt;" o:ole="t" filled="f" o:preferrelative="t" stroked="f" coordsize="21600,21600">
            <v:path/>
            <v:fill on="f" focussize="0,0"/>
            <v:stroke on="f"/>
            <v:imagedata r:id="rId127" o:title=""/>
            <o:lock v:ext="edit" aspectratio="f"/>
            <w10:wrap type="none"/>
            <w10:anchorlock/>
          </v:shape>
          <o:OLEObject Type="Embed" ProgID="Visio.Drawing.15" ShapeID="_x0000_i1084" DrawAspect="Content" ObjectID="_1468075784" r:id="rId126">
            <o:LockedField>false</o:LockedField>
          </o:OLEObject>
        </w:object>
      </w:r>
    </w:p>
    <w:p w14:paraId="6DE04783">
      <w:pPr>
        <w:rPr>
          <w:rFonts w:hint="eastAsia" w:ascii="仿宋_GB2312" w:eastAsia="仿宋_GB2312"/>
          <w:sz w:val="32"/>
          <w:szCs w:val="32"/>
        </w:rPr>
      </w:pPr>
    </w:p>
    <w:p w14:paraId="658948FB">
      <w:pPr>
        <w:adjustRightInd w:val="0"/>
        <w:snapToGrid w:val="0"/>
        <w:spacing w:line="620" w:lineRule="exact"/>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081</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税收普法宣传</w:t>
      </w:r>
    </w:p>
    <w:p w14:paraId="7956664F">
      <w:pPr>
        <w:adjustRightInd w:val="0"/>
        <w:snapToGrid w:val="0"/>
        <w:spacing w:line="620" w:lineRule="exact"/>
        <w:rPr>
          <w:rFonts w:hint="eastAsia" w:ascii="仿宋_GB2312" w:hAnsi="仿宋" w:eastAsia="仿宋_GB2312"/>
          <w:sz w:val="32"/>
          <w:szCs w:val="32"/>
        </w:rPr>
      </w:pPr>
    </w:p>
    <w:p w14:paraId="03F49F5C">
      <w:pPr>
        <w:adjustRightInd w:val="0"/>
        <w:snapToGrid w:val="0"/>
        <w:rPr>
          <w:rFonts w:hint="eastAsia" w:ascii="仿宋_GB2312" w:eastAsia="仿宋_GB2312"/>
          <w:color w:val="FF0000"/>
          <w:sz w:val="32"/>
          <w:szCs w:val="32"/>
        </w:rPr>
      </w:pPr>
    </w:p>
    <w:p w14:paraId="3DFCA093">
      <w:pPr>
        <w:adjustRightInd w:val="0"/>
        <w:snapToGrid w:val="0"/>
        <w:jc w:val="center"/>
        <w:rPr>
          <w:rFonts w:hint="eastAsia" w:ascii="仿宋_GB2312" w:eastAsia="仿宋_GB2312"/>
          <w:color w:val="FF0000"/>
          <w:sz w:val="32"/>
          <w:szCs w:val="32"/>
        </w:rPr>
        <w:sectPr>
          <w:footerReference r:id="rId6" w:type="default"/>
          <w:pgSz w:w="11906" w:h="16838"/>
          <w:pgMar w:top="1440" w:right="1800" w:bottom="1440" w:left="1800" w:header="851" w:footer="992" w:gutter="0"/>
          <w:cols w:space="720" w:num="1"/>
          <w:docGrid w:type="lines" w:linePitch="312" w:charSpace="0"/>
        </w:sectPr>
      </w:pPr>
      <w:r>
        <w:rPr>
          <w:rFonts w:hint="eastAsia" w:ascii="仿宋_GB2312" w:eastAsia="仿宋_GB2312"/>
          <w:color w:val="FF0000"/>
          <w:sz w:val="32"/>
          <w:szCs w:val="32"/>
        </w:rPr>
        <w:object>
          <v:shape id="_x0000_i1085" o:spt="75" type="#_x0000_t75" style="height:324pt;width:294pt;" o:ole="t" filled="f" o:preferrelative="t" stroked="f" coordsize="21600,21600">
            <v:path/>
            <v:fill on="f" focussize="0,0"/>
            <v:stroke on="f"/>
            <v:imagedata r:id="rId129" o:title=""/>
            <o:lock v:ext="edit" aspectratio="f"/>
            <w10:wrap type="none"/>
            <w10:anchorlock/>
          </v:shape>
          <o:OLEObject Type="Embed" ProgID="Visio.Drawing.15" ShapeID="_x0000_i1085" DrawAspect="Content" ObjectID="_1468075785" r:id="rId128">
            <o:LockedField>false</o:LockedField>
          </o:OLEObject>
        </w:object>
      </w:r>
    </w:p>
    <w:p w14:paraId="40AD3EEC">
      <w:pPr>
        <w:adjustRightInd w:val="0"/>
        <w:snapToGrid w:val="0"/>
        <w:spacing w:line="620" w:lineRule="exact"/>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
        </w:rPr>
        <w:t xml:space="preserve">082400 </w:t>
      </w:r>
      <w:r>
        <w:rPr>
          <w:rFonts w:hint="eastAsia" w:ascii="仿宋_GB2312" w:hAnsi="仿宋" w:eastAsia="仿宋_GB2312" w:cs="Times New Roman"/>
          <w:sz w:val="32"/>
          <w:szCs w:val="32"/>
          <w:highlight w:val="none"/>
          <w:lang w:val="en-US" w:eastAsia="zh-CN"/>
        </w:rPr>
        <w:t>涉税信息报送管理</w:t>
      </w:r>
    </w:p>
    <w:p w14:paraId="697A8B87">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59E9B8B5">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626165FD">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509D767A">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6A04CB2E">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40E87857">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5DC9A06F">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1E13E228">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76B3CD0C">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47023740">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1BAFA6FB">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596152EC">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02D4ABA6">
      <w:pPr>
        <w:adjustRightInd w:val="0"/>
        <w:snapToGrid w:val="0"/>
        <w:spacing w:line="620" w:lineRule="exact"/>
        <w:rPr>
          <w:rFonts w:hint="eastAsia" w:ascii="仿宋_GB2312" w:hAnsi="仿宋" w:eastAsia="仿宋_GB2312" w:cs="Times New Roman"/>
          <w:sz w:val="32"/>
          <w:szCs w:val="32"/>
          <w:highlight w:val="yellow"/>
          <w:lang w:val="en-US" w:eastAsia="zh-CN"/>
        </w:rPr>
      </w:pPr>
      <w:r>
        <w:rPr>
          <w:rFonts w:hint="eastAsia" w:ascii="仿宋_GB2312" w:hAnsi="仿宋" w:eastAsia="仿宋_GB2312"/>
          <w:sz w:val="32"/>
          <w:szCs w:val="32"/>
          <w:lang w:val="en-US" w:eastAsia="zh-CN"/>
        </w:rPr>
        <w:pict>
          <v:shape id="Object 7" o:spid="_x0000_s1026" o:spt="75" type="#_x0000_t75" style="position:absolute;left:0pt;margin-left:0pt;margin-top:-332.2pt;height:357pt;width:396pt;z-index:251659264;mso-width-relative:page;mso-height-relative:page;" o:ole="t" filled="f" o:preferrelative="t" stroked="f" coordsize="21600,21600">
            <v:path/>
            <v:fill on="f" focussize="0,0"/>
            <v:stroke on="f"/>
            <v:imagedata r:id="rId131" o:title=""/>
            <o:lock v:ext="edit" aspectratio="f"/>
          </v:shape>
          <o:OLEObject Type="Embed" ProgID="" ShapeID="Object 7" DrawAspect="Content" ObjectID="_1468075786" r:id="rId130">
            <o:LockedField>false</o:LockedField>
          </o:OLEObject>
        </w:pict>
      </w:r>
    </w:p>
    <w:p w14:paraId="75476147">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6384ACA4">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4442119D">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739B39B2">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013E767E">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54AB0A0A">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43B1A143">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080E1312">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5E476036">
      <w:pPr>
        <w:adjustRightInd w:val="0"/>
        <w:snapToGrid w:val="0"/>
        <w:spacing w:line="620" w:lineRule="exact"/>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
        </w:rPr>
        <w:t xml:space="preserve">082500 </w:t>
      </w:r>
      <w:r>
        <w:rPr>
          <w:rFonts w:hint="eastAsia" w:ascii="仿宋_GB2312" w:hAnsi="仿宋" w:eastAsia="仿宋_GB2312" w:cs="Times New Roman"/>
          <w:sz w:val="32"/>
          <w:szCs w:val="32"/>
          <w:highlight w:val="none"/>
          <w:lang w:val="en-US" w:eastAsia="zh-CN"/>
        </w:rPr>
        <w:t>对延期报送涉税信息的确认</w:t>
      </w:r>
    </w:p>
    <w:p w14:paraId="7DD63690">
      <w:pPr>
        <w:numPr>
          <w:ilvl w:val="0"/>
          <w:numId w:val="0"/>
        </w:numPr>
        <w:spacing w:line="360" w:lineRule="auto"/>
        <w:rPr>
          <w:rFonts w:hint="eastAsia" w:ascii="仿宋_GB2312" w:hAnsi="仿宋" w:eastAsia="仿宋_GB2312"/>
          <w:sz w:val="32"/>
          <w:szCs w:val="32"/>
        </w:rPr>
      </w:pPr>
    </w:p>
    <w:p w14:paraId="48CF18E8">
      <w:pPr>
        <w:numPr>
          <w:ilvl w:val="0"/>
          <w:numId w:val="0"/>
        </w:numPr>
        <w:spacing w:line="360" w:lineRule="auto"/>
        <w:rPr>
          <w:rFonts w:hint="eastAsia" w:ascii="仿宋_GB2312" w:hAnsi="仿宋" w:eastAsia="仿宋_GB2312"/>
          <w:sz w:val="32"/>
          <w:szCs w:val="32"/>
        </w:rPr>
      </w:pPr>
      <w:r>
        <w:rPr>
          <w:rFonts w:hint="eastAsia" w:ascii="仿宋_GB2312" w:hAnsi="仿宋" w:eastAsia="仿宋_GB2312"/>
          <w:sz w:val="32"/>
          <w:szCs w:val="32"/>
        </w:rPr>
        <w:pict>
          <v:shape id="Object 8" o:spid="_x0000_s1027" o:spt="75" type="#_x0000_t75" style="position:absolute;left:0pt;margin-left:8.25pt;margin-top:3.75pt;height:384.5pt;width:311.2pt;z-index:251660288;mso-width-relative:page;mso-height-relative:page;" o:ole="t" filled="f" o:preferrelative="t" stroked="f" coordsize="21600,21600">
            <v:path/>
            <v:fill on="f" focussize="0,0"/>
            <v:stroke on="f"/>
            <v:imagedata r:id="rId133" o:title=""/>
            <o:lock v:ext="edit" aspectratio="f"/>
          </v:shape>
          <o:OLEObject Type="Embed" ProgID="" ShapeID="Object 8" DrawAspect="Content" ObjectID="_1468075787" r:id="rId132">
            <o:LockedField>false</o:LockedField>
          </o:OLEObject>
        </w:pict>
      </w:r>
    </w:p>
    <w:p w14:paraId="332607FC">
      <w:pPr>
        <w:numPr>
          <w:ilvl w:val="0"/>
          <w:numId w:val="0"/>
        </w:numPr>
        <w:spacing w:line="360" w:lineRule="auto"/>
        <w:rPr>
          <w:rFonts w:hint="eastAsia" w:ascii="仿宋_GB2312" w:hAnsi="仿宋" w:eastAsia="仿宋_GB2312"/>
          <w:sz w:val="32"/>
          <w:szCs w:val="32"/>
        </w:rPr>
      </w:pPr>
    </w:p>
    <w:p w14:paraId="3C58F235">
      <w:pPr>
        <w:numPr>
          <w:ilvl w:val="0"/>
          <w:numId w:val="0"/>
        </w:numPr>
        <w:spacing w:line="360" w:lineRule="auto"/>
        <w:rPr>
          <w:rFonts w:hint="eastAsia" w:ascii="仿宋_GB2312" w:hAnsi="仿宋" w:eastAsia="仿宋_GB2312"/>
          <w:sz w:val="32"/>
          <w:szCs w:val="32"/>
        </w:rPr>
      </w:pPr>
    </w:p>
    <w:p w14:paraId="70A4FA37">
      <w:pPr>
        <w:numPr>
          <w:ilvl w:val="0"/>
          <w:numId w:val="0"/>
        </w:numPr>
        <w:spacing w:line="360" w:lineRule="auto"/>
        <w:rPr>
          <w:rFonts w:hint="eastAsia" w:ascii="仿宋_GB2312" w:hAnsi="仿宋" w:eastAsia="仿宋_GB2312"/>
          <w:sz w:val="32"/>
          <w:szCs w:val="32"/>
        </w:rPr>
      </w:pPr>
    </w:p>
    <w:p w14:paraId="26AF6E63">
      <w:pPr>
        <w:numPr>
          <w:ilvl w:val="0"/>
          <w:numId w:val="0"/>
        </w:numPr>
        <w:spacing w:line="360" w:lineRule="auto"/>
        <w:rPr>
          <w:rFonts w:hint="eastAsia" w:ascii="仿宋_GB2312" w:hAnsi="仿宋" w:eastAsia="仿宋_GB2312"/>
          <w:sz w:val="32"/>
          <w:szCs w:val="32"/>
        </w:rPr>
      </w:pPr>
    </w:p>
    <w:p w14:paraId="3921142A">
      <w:pPr>
        <w:numPr>
          <w:ilvl w:val="0"/>
          <w:numId w:val="0"/>
        </w:numPr>
        <w:spacing w:line="360" w:lineRule="auto"/>
        <w:rPr>
          <w:rFonts w:hint="eastAsia" w:ascii="仿宋_GB2312" w:hAnsi="仿宋" w:eastAsia="仿宋_GB2312"/>
          <w:sz w:val="32"/>
          <w:szCs w:val="32"/>
        </w:rPr>
      </w:pPr>
    </w:p>
    <w:p w14:paraId="39EDE4EF">
      <w:pPr>
        <w:numPr>
          <w:ilvl w:val="0"/>
          <w:numId w:val="0"/>
        </w:numPr>
        <w:spacing w:line="360" w:lineRule="auto"/>
        <w:rPr>
          <w:rFonts w:hint="eastAsia" w:ascii="仿宋_GB2312" w:hAnsi="仿宋" w:eastAsia="仿宋_GB2312"/>
          <w:sz w:val="32"/>
          <w:szCs w:val="32"/>
        </w:rPr>
      </w:pPr>
    </w:p>
    <w:p w14:paraId="08E2D8EF">
      <w:pPr>
        <w:numPr>
          <w:ilvl w:val="0"/>
          <w:numId w:val="0"/>
        </w:numPr>
        <w:spacing w:line="360" w:lineRule="auto"/>
        <w:rPr>
          <w:rFonts w:hint="eastAsia" w:ascii="仿宋_GB2312" w:hAnsi="仿宋" w:eastAsia="仿宋_GB2312"/>
          <w:sz w:val="32"/>
          <w:szCs w:val="32"/>
        </w:rPr>
      </w:pPr>
    </w:p>
    <w:p w14:paraId="1F6DC76C">
      <w:pPr>
        <w:numPr>
          <w:ilvl w:val="0"/>
          <w:numId w:val="0"/>
        </w:numPr>
        <w:spacing w:line="360" w:lineRule="auto"/>
        <w:rPr>
          <w:rFonts w:hint="eastAsia" w:ascii="仿宋_GB2312" w:hAnsi="仿宋" w:eastAsia="仿宋_GB2312"/>
          <w:sz w:val="32"/>
          <w:szCs w:val="32"/>
        </w:rPr>
      </w:pPr>
    </w:p>
    <w:p w14:paraId="394DDE27">
      <w:pPr>
        <w:numPr>
          <w:ilvl w:val="0"/>
          <w:numId w:val="0"/>
        </w:numPr>
        <w:spacing w:line="360" w:lineRule="auto"/>
        <w:rPr>
          <w:rFonts w:hint="eastAsia" w:ascii="仿宋_GB2312" w:hAnsi="仿宋" w:eastAsia="仿宋_GB2312"/>
          <w:sz w:val="32"/>
          <w:szCs w:val="32"/>
        </w:rPr>
      </w:pPr>
    </w:p>
    <w:p w14:paraId="1FC59611">
      <w:pPr>
        <w:numPr>
          <w:ilvl w:val="0"/>
          <w:numId w:val="0"/>
        </w:numPr>
        <w:spacing w:line="360" w:lineRule="auto"/>
        <w:rPr>
          <w:rFonts w:hint="eastAsia" w:ascii="仿宋_GB2312" w:hAnsi="仿宋" w:eastAsia="仿宋_GB2312"/>
          <w:sz w:val="32"/>
          <w:szCs w:val="32"/>
        </w:rPr>
      </w:pPr>
    </w:p>
    <w:p w14:paraId="245EAC61">
      <w:pPr>
        <w:adjustRightInd w:val="0"/>
        <w:snapToGrid w:val="0"/>
        <w:spacing w:line="620" w:lineRule="exact"/>
        <w:rPr>
          <w:rFonts w:hint="eastAsia" w:ascii="仿宋_GB2312" w:hAnsi="仿宋" w:eastAsia="仿宋_GB2312"/>
          <w:sz w:val="32"/>
          <w:szCs w:val="32"/>
        </w:rPr>
      </w:pPr>
    </w:p>
    <w:p w14:paraId="55C27E45">
      <w:pPr>
        <w:adjustRightInd w:val="0"/>
        <w:snapToGrid w:val="0"/>
        <w:spacing w:line="620" w:lineRule="exact"/>
        <w:rPr>
          <w:rFonts w:hint="eastAsia" w:ascii="仿宋_GB2312" w:hAnsi="仿宋" w:eastAsia="仿宋_GB2312"/>
          <w:sz w:val="32"/>
          <w:szCs w:val="32"/>
        </w:rPr>
      </w:pPr>
    </w:p>
    <w:p w14:paraId="2D8EC130">
      <w:pPr>
        <w:adjustRightInd w:val="0"/>
        <w:snapToGrid w:val="0"/>
        <w:spacing w:line="620" w:lineRule="exact"/>
        <w:rPr>
          <w:rFonts w:hint="eastAsia" w:ascii="仿宋_GB2312" w:hAnsi="仿宋" w:eastAsia="仿宋_GB2312"/>
          <w:sz w:val="32"/>
          <w:szCs w:val="32"/>
        </w:rPr>
      </w:pPr>
    </w:p>
    <w:p w14:paraId="7EAD6CE2">
      <w:pPr>
        <w:adjustRightInd w:val="0"/>
        <w:snapToGrid w:val="0"/>
        <w:spacing w:line="620" w:lineRule="exact"/>
        <w:rPr>
          <w:rFonts w:hint="eastAsia" w:ascii="仿宋_GB2312" w:hAnsi="仿宋" w:eastAsia="仿宋_GB2312"/>
          <w:sz w:val="32"/>
          <w:szCs w:val="32"/>
        </w:rPr>
      </w:pPr>
    </w:p>
    <w:p w14:paraId="1E12F152">
      <w:pPr>
        <w:adjustRightInd w:val="0"/>
        <w:snapToGrid w:val="0"/>
        <w:spacing w:line="620" w:lineRule="exact"/>
        <w:rPr>
          <w:rFonts w:hint="eastAsia" w:ascii="仿宋_GB2312" w:hAnsi="仿宋" w:eastAsia="仿宋_GB2312"/>
          <w:sz w:val="32"/>
          <w:szCs w:val="32"/>
        </w:rPr>
      </w:pPr>
    </w:p>
    <w:p w14:paraId="0B12DA79">
      <w:pPr>
        <w:adjustRightInd w:val="0"/>
        <w:snapToGrid w:val="0"/>
        <w:spacing w:line="620" w:lineRule="exact"/>
        <w:rPr>
          <w:rFonts w:hint="eastAsia" w:ascii="仿宋_GB2312" w:hAnsi="仿宋" w:eastAsia="仿宋_GB2312"/>
          <w:sz w:val="32"/>
          <w:szCs w:val="32"/>
        </w:rPr>
      </w:pPr>
    </w:p>
    <w:p w14:paraId="53AA1489">
      <w:pPr>
        <w:adjustRightInd w:val="0"/>
        <w:snapToGrid w:val="0"/>
        <w:spacing w:line="620" w:lineRule="exact"/>
        <w:rPr>
          <w:rFonts w:hint="eastAsia" w:ascii="仿宋_GB2312" w:hAnsi="仿宋" w:eastAsia="仿宋_GB2312"/>
          <w:sz w:val="32"/>
          <w:szCs w:val="32"/>
        </w:rPr>
      </w:pPr>
    </w:p>
    <w:p w14:paraId="0B97D13C">
      <w:pPr>
        <w:adjustRightInd w:val="0"/>
        <w:snapToGrid w:val="0"/>
        <w:spacing w:line="620" w:lineRule="exact"/>
        <w:rPr>
          <w:rFonts w:hint="eastAsia" w:ascii="仿宋_GB2312" w:hAnsi="仿宋" w:eastAsia="仿宋_GB2312"/>
          <w:sz w:val="32"/>
          <w:szCs w:val="32"/>
        </w:rPr>
      </w:pPr>
    </w:p>
    <w:p w14:paraId="12093535"/>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书宋_GBK">
    <w:panose1 w:val="02000000000000000000"/>
    <w:charset w:val="86"/>
    <w:family w:val="auto"/>
    <w:pitch w:val="default"/>
    <w:sig w:usb0="00000001" w:usb1="08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305A5">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2DE1B7">
                          <w:pPr>
                            <w:pStyle w:val="2"/>
                            <w:jc w:val="center"/>
                          </w:pPr>
                          <w:r>
                            <w:fldChar w:fldCharType="begin"/>
                          </w:r>
                          <w:r>
                            <w:instrText xml:space="preserve"> PAGE   \* MERGEFORMAT </w:instrText>
                          </w:r>
                          <w:r>
                            <w:fldChar w:fldCharType="separate"/>
                          </w:r>
                          <w:r>
                            <w:rPr>
                              <w:lang w:val="zh-CN"/>
                            </w:rPr>
                            <w:t>110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702DE1B7">
                    <w:pPr>
                      <w:pStyle w:val="2"/>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14:paraId="05EEA5A2">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53381">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E2AC2A">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7EE2AC2A">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EB328">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D6D2E0">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7D6D2E0">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14:paraId="70C7D623">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B338F">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B9681A">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42B9681A">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14:paraId="28D435F9">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798D3E"/>
    <w:multiLevelType w:val="singleLevel"/>
    <w:tmpl w:val="98798D3E"/>
    <w:lvl w:ilvl="0" w:tentative="0">
      <w:start w:val="1"/>
      <w:numFmt w:val="chineseCounting"/>
      <w:suff w:val="nothing"/>
      <w:lvlText w:val="%1、"/>
      <w:lvlJc w:val="left"/>
      <w:rPr>
        <w:rFonts w:hint="eastAsia"/>
      </w:rPr>
    </w:lvl>
  </w:abstractNum>
  <w:abstractNum w:abstractNumId="1">
    <w:nsid w:val="9F7337CF"/>
    <w:multiLevelType w:val="singleLevel"/>
    <w:tmpl w:val="9F7337CF"/>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DC60CC"/>
    <w:rsid w:val="31CF73B2"/>
    <w:rsid w:val="32DC60CC"/>
    <w:rsid w:val="5703710C"/>
    <w:rsid w:val="F6FAD068"/>
    <w:rsid w:val="F77DE0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6.emf"/><Relationship Id="rId98" Type="http://schemas.openxmlformats.org/officeDocument/2006/relationships/oleObject" Target="embeddings/oleObject46.bin"/><Relationship Id="rId97" Type="http://schemas.openxmlformats.org/officeDocument/2006/relationships/image" Target="media/image45.emf"/><Relationship Id="rId96" Type="http://schemas.openxmlformats.org/officeDocument/2006/relationships/oleObject" Target="embeddings/oleObject45.bin"/><Relationship Id="rId95" Type="http://schemas.openxmlformats.org/officeDocument/2006/relationships/image" Target="media/image44.emf"/><Relationship Id="rId94" Type="http://schemas.openxmlformats.org/officeDocument/2006/relationships/oleObject" Target="embeddings/oleObject44.bin"/><Relationship Id="rId93" Type="http://schemas.openxmlformats.org/officeDocument/2006/relationships/image" Target="media/image43.png"/><Relationship Id="rId92" Type="http://schemas.openxmlformats.org/officeDocument/2006/relationships/image" Target="media/image42.emf"/><Relationship Id="rId91" Type="http://schemas.openxmlformats.org/officeDocument/2006/relationships/oleObject" Target="embeddings/oleObject43.bin"/><Relationship Id="rId90" Type="http://schemas.openxmlformats.org/officeDocument/2006/relationships/image" Target="media/image41.emf"/><Relationship Id="rId9" Type="http://schemas.openxmlformats.org/officeDocument/2006/relationships/image" Target="media/image1.emf"/><Relationship Id="rId89" Type="http://schemas.openxmlformats.org/officeDocument/2006/relationships/oleObject" Target="embeddings/oleObject42.bin"/><Relationship Id="rId88" Type="http://schemas.openxmlformats.org/officeDocument/2006/relationships/image" Target="media/image40.emf"/><Relationship Id="rId87" Type="http://schemas.openxmlformats.org/officeDocument/2006/relationships/oleObject" Target="embeddings/oleObject41.bin"/><Relationship Id="rId86" Type="http://schemas.openxmlformats.org/officeDocument/2006/relationships/image" Target="media/image39.emf"/><Relationship Id="rId85" Type="http://schemas.openxmlformats.org/officeDocument/2006/relationships/oleObject" Target="embeddings/oleObject40.bin"/><Relationship Id="rId84" Type="http://schemas.openxmlformats.org/officeDocument/2006/relationships/image" Target="media/image38.emf"/><Relationship Id="rId83" Type="http://schemas.openxmlformats.org/officeDocument/2006/relationships/oleObject" Target="embeddings/oleObject39.bin"/><Relationship Id="rId82" Type="http://schemas.openxmlformats.org/officeDocument/2006/relationships/image" Target="media/image37.emf"/><Relationship Id="rId81" Type="http://schemas.openxmlformats.org/officeDocument/2006/relationships/oleObject" Target="embeddings/oleObject38.bin"/><Relationship Id="rId80" Type="http://schemas.openxmlformats.org/officeDocument/2006/relationships/image" Target="media/image36.emf"/><Relationship Id="rId8" Type="http://schemas.openxmlformats.org/officeDocument/2006/relationships/oleObject" Target="embeddings/oleObject1.bin"/><Relationship Id="rId79" Type="http://schemas.openxmlformats.org/officeDocument/2006/relationships/oleObject" Target="embeddings/oleObject37.bin"/><Relationship Id="rId78" Type="http://schemas.openxmlformats.org/officeDocument/2006/relationships/image" Target="media/image35.emf"/><Relationship Id="rId77" Type="http://schemas.openxmlformats.org/officeDocument/2006/relationships/oleObject" Target="embeddings/oleObject36.bin"/><Relationship Id="rId76" Type="http://schemas.openxmlformats.org/officeDocument/2006/relationships/image" Target="media/image34.emf"/><Relationship Id="rId75" Type="http://schemas.openxmlformats.org/officeDocument/2006/relationships/oleObject" Target="embeddings/oleObject35.bin"/><Relationship Id="rId74" Type="http://schemas.openxmlformats.org/officeDocument/2006/relationships/image" Target="media/image33.emf"/><Relationship Id="rId73" Type="http://schemas.openxmlformats.org/officeDocument/2006/relationships/oleObject" Target="embeddings/oleObject34.bin"/><Relationship Id="rId72" Type="http://schemas.openxmlformats.org/officeDocument/2006/relationships/oleObject" Target="embeddings/oleObject33.bin"/><Relationship Id="rId71" Type="http://schemas.openxmlformats.org/officeDocument/2006/relationships/image" Target="media/image32.emf"/><Relationship Id="rId70" Type="http://schemas.openxmlformats.org/officeDocument/2006/relationships/oleObject" Target="embeddings/oleObject32.bin"/><Relationship Id="rId7" Type="http://schemas.openxmlformats.org/officeDocument/2006/relationships/theme" Target="theme/theme1.xml"/><Relationship Id="rId69" Type="http://schemas.openxmlformats.org/officeDocument/2006/relationships/image" Target="media/image31.emf"/><Relationship Id="rId68" Type="http://schemas.openxmlformats.org/officeDocument/2006/relationships/oleObject" Target="embeddings/oleObject31.bin"/><Relationship Id="rId67" Type="http://schemas.openxmlformats.org/officeDocument/2006/relationships/image" Target="media/image30.emf"/><Relationship Id="rId66" Type="http://schemas.openxmlformats.org/officeDocument/2006/relationships/oleObject" Target="embeddings/oleObject30.bin"/><Relationship Id="rId65" Type="http://schemas.openxmlformats.org/officeDocument/2006/relationships/image" Target="media/image29.emf"/><Relationship Id="rId64" Type="http://schemas.openxmlformats.org/officeDocument/2006/relationships/oleObject" Target="embeddings/oleObject29.bin"/><Relationship Id="rId63" Type="http://schemas.openxmlformats.org/officeDocument/2006/relationships/image" Target="media/image28.emf"/><Relationship Id="rId62" Type="http://schemas.openxmlformats.org/officeDocument/2006/relationships/oleObject" Target="embeddings/oleObject28.bin"/><Relationship Id="rId61" Type="http://schemas.openxmlformats.org/officeDocument/2006/relationships/image" Target="media/image27.emf"/><Relationship Id="rId60" Type="http://schemas.openxmlformats.org/officeDocument/2006/relationships/oleObject" Target="embeddings/oleObject27.bin"/><Relationship Id="rId6" Type="http://schemas.openxmlformats.org/officeDocument/2006/relationships/footer" Target="footer4.xml"/><Relationship Id="rId59" Type="http://schemas.openxmlformats.org/officeDocument/2006/relationships/image" Target="media/image26.emf"/><Relationship Id="rId58" Type="http://schemas.openxmlformats.org/officeDocument/2006/relationships/oleObject" Target="embeddings/oleObject26.bin"/><Relationship Id="rId57" Type="http://schemas.openxmlformats.org/officeDocument/2006/relationships/image" Target="media/image25.emf"/><Relationship Id="rId56" Type="http://schemas.openxmlformats.org/officeDocument/2006/relationships/oleObject" Target="embeddings/oleObject25.bin"/><Relationship Id="rId55" Type="http://schemas.openxmlformats.org/officeDocument/2006/relationships/image" Target="media/image24.emf"/><Relationship Id="rId54" Type="http://schemas.openxmlformats.org/officeDocument/2006/relationships/oleObject" Target="embeddings/oleObject24.bin"/><Relationship Id="rId53" Type="http://schemas.openxmlformats.org/officeDocument/2006/relationships/image" Target="media/image23.emf"/><Relationship Id="rId52" Type="http://schemas.openxmlformats.org/officeDocument/2006/relationships/oleObject" Target="embeddings/oleObject23.bin"/><Relationship Id="rId51" Type="http://schemas.openxmlformats.org/officeDocument/2006/relationships/image" Target="media/image22.emf"/><Relationship Id="rId50" Type="http://schemas.openxmlformats.org/officeDocument/2006/relationships/oleObject" Target="embeddings/oleObject22.bin"/><Relationship Id="rId5" Type="http://schemas.openxmlformats.org/officeDocument/2006/relationships/footer" Target="footer3.xml"/><Relationship Id="rId49" Type="http://schemas.openxmlformats.org/officeDocument/2006/relationships/image" Target="media/image21.emf"/><Relationship Id="rId48" Type="http://schemas.openxmlformats.org/officeDocument/2006/relationships/oleObject" Target="embeddings/oleObject21.bin"/><Relationship Id="rId47" Type="http://schemas.openxmlformats.org/officeDocument/2006/relationships/image" Target="media/image20.emf"/><Relationship Id="rId46" Type="http://schemas.openxmlformats.org/officeDocument/2006/relationships/oleObject" Target="embeddings/oleObject20.bin"/><Relationship Id="rId45" Type="http://schemas.openxmlformats.org/officeDocument/2006/relationships/image" Target="media/image19.emf"/><Relationship Id="rId44" Type="http://schemas.openxmlformats.org/officeDocument/2006/relationships/oleObject" Target="embeddings/oleObject19.bin"/><Relationship Id="rId43" Type="http://schemas.openxmlformats.org/officeDocument/2006/relationships/image" Target="media/image18.emf"/><Relationship Id="rId42" Type="http://schemas.openxmlformats.org/officeDocument/2006/relationships/oleObject" Target="embeddings/oleObject18.bin"/><Relationship Id="rId41" Type="http://schemas.openxmlformats.org/officeDocument/2006/relationships/image" Target="media/image17.emf"/><Relationship Id="rId40" Type="http://schemas.openxmlformats.org/officeDocument/2006/relationships/oleObject" Target="embeddings/oleObject17.bin"/><Relationship Id="rId4" Type="http://schemas.openxmlformats.org/officeDocument/2006/relationships/footer" Target="footer2.xml"/><Relationship Id="rId39" Type="http://schemas.openxmlformats.org/officeDocument/2006/relationships/image" Target="media/image16.emf"/><Relationship Id="rId38" Type="http://schemas.openxmlformats.org/officeDocument/2006/relationships/oleObject" Target="embeddings/oleObject16.bin"/><Relationship Id="rId37" Type="http://schemas.openxmlformats.org/officeDocument/2006/relationships/image" Target="media/image15.emf"/><Relationship Id="rId36" Type="http://schemas.openxmlformats.org/officeDocument/2006/relationships/oleObject" Target="embeddings/oleObject15.bin"/><Relationship Id="rId35" Type="http://schemas.openxmlformats.org/officeDocument/2006/relationships/image" Target="media/image14.emf"/><Relationship Id="rId34" Type="http://schemas.openxmlformats.org/officeDocument/2006/relationships/oleObject" Target="embeddings/oleObject14.bin"/><Relationship Id="rId33" Type="http://schemas.openxmlformats.org/officeDocument/2006/relationships/image" Target="media/image13.emf"/><Relationship Id="rId32" Type="http://schemas.openxmlformats.org/officeDocument/2006/relationships/oleObject" Target="embeddings/oleObject13.bin"/><Relationship Id="rId31" Type="http://schemas.openxmlformats.org/officeDocument/2006/relationships/image" Target="media/image12.emf"/><Relationship Id="rId30" Type="http://schemas.openxmlformats.org/officeDocument/2006/relationships/oleObject" Target="embeddings/oleObject12.bin"/><Relationship Id="rId3" Type="http://schemas.openxmlformats.org/officeDocument/2006/relationships/footer" Target="footer1.xml"/><Relationship Id="rId29" Type="http://schemas.openxmlformats.org/officeDocument/2006/relationships/image" Target="media/image11.emf"/><Relationship Id="rId28" Type="http://schemas.openxmlformats.org/officeDocument/2006/relationships/oleObject" Target="embeddings/oleObject11.bin"/><Relationship Id="rId27" Type="http://schemas.openxmlformats.org/officeDocument/2006/relationships/image" Target="media/image10.emf"/><Relationship Id="rId26" Type="http://schemas.openxmlformats.org/officeDocument/2006/relationships/oleObject" Target="embeddings/oleObject10.bin"/><Relationship Id="rId25" Type="http://schemas.openxmlformats.org/officeDocument/2006/relationships/image" Target="media/image9.emf"/><Relationship Id="rId24" Type="http://schemas.openxmlformats.org/officeDocument/2006/relationships/oleObject" Target="embeddings/oleObject9.bin"/><Relationship Id="rId23" Type="http://schemas.openxmlformats.org/officeDocument/2006/relationships/image" Target="media/image8.emf"/><Relationship Id="rId22" Type="http://schemas.openxmlformats.org/officeDocument/2006/relationships/oleObject" Target="embeddings/oleObject8.bin"/><Relationship Id="rId21" Type="http://schemas.openxmlformats.org/officeDocument/2006/relationships/image" Target="media/image7.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6" Type="http://schemas.openxmlformats.org/officeDocument/2006/relationships/fontTable" Target="fontTable.xml"/><Relationship Id="rId135" Type="http://schemas.openxmlformats.org/officeDocument/2006/relationships/numbering" Target="numbering.xml"/><Relationship Id="rId134" Type="http://schemas.openxmlformats.org/officeDocument/2006/relationships/customXml" Target="../customXml/item1.xml"/><Relationship Id="rId133" Type="http://schemas.openxmlformats.org/officeDocument/2006/relationships/image" Target="media/image63.emf"/><Relationship Id="rId132" Type="http://schemas.openxmlformats.org/officeDocument/2006/relationships/oleObject" Target="embeddings/oleObject63.bin"/><Relationship Id="rId131" Type="http://schemas.openxmlformats.org/officeDocument/2006/relationships/image" Target="media/image62.emf"/><Relationship Id="rId130" Type="http://schemas.openxmlformats.org/officeDocument/2006/relationships/oleObject" Target="embeddings/oleObject62.bin"/><Relationship Id="rId13" Type="http://schemas.openxmlformats.org/officeDocument/2006/relationships/image" Target="media/image3.emf"/><Relationship Id="rId129" Type="http://schemas.openxmlformats.org/officeDocument/2006/relationships/image" Target="media/image61.emf"/><Relationship Id="rId128" Type="http://schemas.openxmlformats.org/officeDocument/2006/relationships/oleObject" Target="embeddings/oleObject61.bin"/><Relationship Id="rId127" Type="http://schemas.openxmlformats.org/officeDocument/2006/relationships/image" Target="media/image60.emf"/><Relationship Id="rId126" Type="http://schemas.openxmlformats.org/officeDocument/2006/relationships/oleObject" Target="embeddings/oleObject60.bin"/><Relationship Id="rId125" Type="http://schemas.openxmlformats.org/officeDocument/2006/relationships/image" Target="media/image59.emf"/><Relationship Id="rId124" Type="http://schemas.openxmlformats.org/officeDocument/2006/relationships/oleObject" Target="embeddings/oleObject59.bin"/><Relationship Id="rId123" Type="http://schemas.openxmlformats.org/officeDocument/2006/relationships/image" Target="media/image58.emf"/><Relationship Id="rId122" Type="http://schemas.openxmlformats.org/officeDocument/2006/relationships/oleObject" Target="embeddings/oleObject58.bin"/><Relationship Id="rId121" Type="http://schemas.openxmlformats.org/officeDocument/2006/relationships/image" Target="media/image57.emf"/><Relationship Id="rId120" Type="http://schemas.openxmlformats.org/officeDocument/2006/relationships/oleObject" Target="embeddings/oleObject57.bin"/><Relationship Id="rId12" Type="http://schemas.openxmlformats.org/officeDocument/2006/relationships/oleObject" Target="embeddings/oleObject3.bin"/><Relationship Id="rId119" Type="http://schemas.openxmlformats.org/officeDocument/2006/relationships/image" Target="media/image56.emf"/><Relationship Id="rId118" Type="http://schemas.openxmlformats.org/officeDocument/2006/relationships/oleObject" Target="embeddings/oleObject56.bin"/><Relationship Id="rId117" Type="http://schemas.openxmlformats.org/officeDocument/2006/relationships/image" Target="media/image55.emf"/><Relationship Id="rId116" Type="http://schemas.openxmlformats.org/officeDocument/2006/relationships/oleObject" Target="embeddings/oleObject55.bin"/><Relationship Id="rId115" Type="http://schemas.openxmlformats.org/officeDocument/2006/relationships/image" Target="media/image54.emf"/><Relationship Id="rId114" Type="http://schemas.openxmlformats.org/officeDocument/2006/relationships/oleObject" Target="embeddings/oleObject54.bin"/><Relationship Id="rId113" Type="http://schemas.openxmlformats.org/officeDocument/2006/relationships/image" Target="media/image53.emf"/><Relationship Id="rId112" Type="http://schemas.openxmlformats.org/officeDocument/2006/relationships/oleObject" Target="embeddings/oleObject53.bin"/><Relationship Id="rId111" Type="http://schemas.openxmlformats.org/officeDocument/2006/relationships/image" Target="media/image52.emf"/><Relationship Id="rId110" Type="http://schemas.openxmlformats.org/officeDocument/2006/relationships/oleObject" Target="embeddings/oleObject52.bin"/><Relationship Id="rId11" Type="http://schemas.openxmlformats.org/officeDocument/2006/relationships/image" Target="media/image2.emf"/><Relationship Id="rId109" Type="http://schemas.openxmlformats.org/officeDocument/2006/relationships/image" Target="media/image51.emf"/><Relationship Id="rId108" Type="http://schemas.openxmlformats.org/officeDocument/2006/relationships/oleObject" Target="embeddings/oleObject51.bin"/><Relationship Id="rId107" Type="http://schemas.openxmlformats.org/officeDocument/2006/relationships/image" Target="media/image50.emf"/><Relationship Id="rId106" Type="http://schemas.openxmlformats.org/officeDocument/2006/relationships/oleObject" Target="embeddings/oleObject50.bin"/><Relationship Id="rId105" Type="http://schemas.openxmlformats.org/officeDocument/2006/relationships/image" Target="media/image49.emf"/><Relationship Id="rId104" Type="http://schemas.openxmlformats.org/officeDocument/2006/relationships/oleObject" Target="embeddings/oleObject49.bin"/><Relationship Id="rId103" Type="http://schemas.openxmlformats.org/officeDocument/2006/relationships/image" Target="media/image48.emf"/><Relationship Id="rId102" Type="http://schemas.openxmlformats.org/officeDocument/2006/relationships/oleObject" Target="embeddings/oleObject48.bin"/><Relationship Id="rId101" Type="http://schemas.openxmlformats.org/officeDocument/2006/relationships/image" Target="media/image47.emf"/><Relationship Id="rId100" Type="http://schemas.openxmlformats.org/officeDocument/2006/relationships/oleObject" Target="embeddings/oleObject47.bin"/><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2417</Words>
  <Characters>3024</Characters>
  <Lines>0</Lines>
  <Paragraphs>0</Paragraphs>
  <TotalTime>13</TotalTime>
  <ScaleCrop>false</ScaleCrop>
  <LinksUpToDate>false</LinksUpToDate>
  <CharactersWithSpaces>3130</CharactersWithSpaces>
  <Application>WPS Office_12.1.2.24730_F1E327BC-269C-435d-A152-05C5408002CA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2025-11-20T17:19:00Z</dcterms:created>
  <dc:creator>白雪</dc:creator>
  <cp:lastModifiedBy>whsw</cp:lastModifiedBy>
  <dcterms:modified xsi:type="dcterms:W3CDTF">2026-05-29T14:54:03Z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2052-12.1.2.24730</vt:lpwstr>
  </property>
  <property fmtid="{D5CDD505-2E9C-101B-9397-08002B2CF9AE}" pid="3" name="KSOTemplateDocerSaveRecord">
    <vt:lpwstr>eyJoZGlkIjoiNWI4N2Q3ZGY5NDYwNjg3ZjgyZjgxZmRmMDAzZDUzNjciLCJ1c2VySWQiOiI1MDMxNTk4NDUifQ==</vt:lpwstr>
  </property>
  <property fmtid="{D5CDD505-2E9C-101B-9397-08002B2CF9AE}" pid="4" name="ICV">
    <vt:lpwstr>B83C7F2F1F674D79B40C676DC7E4F334_12</vt:lpwstr>
  </property>
</Properties>
</file>