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国家税务总局阿拉善左旗税务局</w:t>
      </w:r>
    </w:p>
    <w:p>
      <w:pPr>
        <w:widowControl w:val="0"/>
        <w:spacing w:line="560" w:lineRule="exact"/>
        <w:jc w:val="center"/>
        <w:rPr>
          <w:rFonts w:hint="eastAsia" w:ascii="仿宋_GB2312" w:eastAsia="仿宋_GB2312"/>
          <w:w w:val="99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2026年1月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“非正常户”认定的公告</w:t>
      </w:r>
    </w:p>
    <w:p/>
    <w:p>
      <w:pPr>
        <w:widowControl w:val="0"/>
        <w:spacing w:line="560" w:lineRule="exact"/>
        <w:ind w:firstLine="632" w:firstLineChars="200"/>
        <w:rPr>
          <w:rFonts w:hint="eastAsia" w:ascii="仿宋_GB2312" w:eastAsia="仿宋_GB2312"/>
          <w:w w:val="99"/>
          <w:sz w:val="32"/>
          <w:szCs w:val="32"/>
        </w:rPr>
      </w:pPr>
    </w:p>
    <w:p>
      <w:pPr>
        <w:widowControl w:val="0"/>
        <w:spacing w:line="520" w:lineRule="exact"/>
        <w:ind w:firstLine="640" w:firstLineChars="200"/>
        <w:jc w:val="both"/>
        <w:rPr>
          <w:rFonts w:ascii="仿宋_GB2312" w:hAnsi="方正小标宋简体" w:eastAsia="仿宋_GB2312" w:cs="方正小标宋简体"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Cs/>
          <w:sz w:val="32"/>
          <w:szCs w:val="32"/>
        </w:rPr>
        <w:t>根据《关于进一步完善税务登记管理有关问题的公告》（国家税务总局公告2011年第21号）的规定，</w:t>
      </w:r>
      <w:r>
        <w:rPr>
          <w:rFonts w:hint="eastAsia" w:ascii="仿宋_GB2312" w:hAnsi="宋体" w:eastAsia="仿宋_GB2312"/>
          <w:kern w:val="2"/>
          <w:sz w:val="32"/>
          <w:szCs w:val="32"/>
        </w:rPr>
        <w:t>国家税务总局阿拉善左旗税务局现决定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</w:rPr>
        <w:t>将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  <w:lang w:eastAsia="zh-CN"/>
        </w:rPr>
        <w:t>202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  <w:lang w:eastAsia="zh-CN"/>
        </w:rPr>
        <w:t>年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  <w:lang w:eastAsia="zh-CN"/>
        </w:rPr>
        <w:t>月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</w:rPr>
        <w:t>份认定的“非正常户”名单予以公告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kern w:val="2"/>
          <w:sz w:val="32"/>
          <w:szCs w:val="32"/>
        </w:rPr>
        <w:t>具体名单见附件。</w:t>
      </w:r>
    </w:p>
    <w:p>
      <w:pPr>
        <w:spacing w:line="560" w:lineRule="exact"/>
        <w:rPr>
          <w:rFonts w:hint="eastAsia" w:ascii="仿宋_GB2312" w:eastAsia="仿宋_GB2312"/>
          <w:w w:val="99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w w:val="99"/>
          <w:sz w:val="32"/>
          <w:szCs w:val="32"/>
          <w:lang w:eastAsia="zh-CN"/>
        </w:rPr>
      </w:pPr>
      <w:r>
        <w:rPr>
          <w:rFonts w:hint="eastAsia" w:ascii="仿宋_GB2312" w:eastAsia="仿宋_GB2312"/>
          <w:w w:val="99"/>
          <w:sz w:val="32"/>
          <w:szCs w:val="32"/>
          <w:lang w:eastAsia="zh-CN"/>
        </w:rPr>
        <w:t>附件：国家税务总局阿拉善左旗税务局202</w:t>
      </w:r>
      <w:r>
        <w:rPr>
          <w:rFonts w:hint="eastAsia" w:ascii="仿宋_GB2312" w:eastAsia="仿宋_GB2312"/>
          <w:w w:val="99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w w:val="99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w w:val="99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w w:val="99"/>
          <w:sz w:val="32"/>
          <w:szCs w:val="32"/>
          <w:lang w:eastAsia="zh-CN"/>
        </w:rPr>
        <w:t>月“非正常户”认定清册</w:t>
      </w:r>
    </w:p>
    <w:p>
      <w:pPr>
        <w:spacing w:line="560" w:lineRule="exact"/>
        <w:ind w:firstLine="4108" w:firstLineChars="1300"/>
        <w:rPr>
          <w:rFonts w:hint="eastAsia" w:ascii="仿宋_GB2312" w:eastAsia="仿宋_GB2312"/>
          <w:w w:val="99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4108" w:firstLineChars="1300"/>
        <w:rPr>
          <w:rFonts w:hint="eastAsia" w:ascii="仿宋_GB2312" w:eastAsia="仿宋_GB2312"/>
          <w:w w:val="99"/>
          <w:sz w:val="32"/>
          <w:szCs w:val="32"/>
        </w:rPr>
      </w:pPr>
    </w:p>
    <w:p>
      <w:pPr>
        <w:spacing w:line="560" w:lineRule="exact"/>
        <w:ind w:firstLine="4108" w:firstLineChars="1300"/>
        <w:rPr>
          <w:rFonts w:hint="eastAsia" w:ascii="仿宋_GB2312" w:eastAsia="仿宋_GB2312"/>
          <w:w w:val="99"/>
          <w:sz w:val="32"/>
          <w:szCs w:val="32"/>
        </w:rPr>
      </w:pPr>
    </w:p>
    <w:p>
      <w:pPr>
        <w:spacing w:line="560" w:lineRule="exact"/>
        <w:ind w:firstLine="3792" w:firstLineChars="1200"/>
        <w:rPr>
          <w:rFonts w:ascii="仿宋_GB2312" w:eastAsia="仿宋_GB2312"/>
          <w:w w:val="99"/>
          <w:sz w:val="32"/>
          <w:szCs w:val="32"/>
        </w:rPr>
      </w:pPr>
      <w:r>
        <w:rPr>
          <w:rFonts w:hint="eastAsia" w:ascii="仿宋_GB2312" w:eastAsia="仿宋_GB2312"/>
          <w:w w:val="99"/>
          <w:sz w:val="32"/>
          <w:szCs w:val="32"/>
        </w:rPr>
        <w:t>国家税务总局阿拉善左旗税务局</w:t>
      </w:r>
    </w:p>
    <w:p>
      <w:pPr>
        <w:widowControl w:val="0"/>
        <w:spacing w:line="560" w:lineRule="exact"/>
        <w:ind w:firstLine="4740" w:firstLineChars="1500"/>
        <w:rPr>
          <w:rFonts w:ascii="仿宋_GB2312" w:eastAsia="仿宋_GB2312"/>
          <w:w w:val="99"/>
          <w:sz w:val="32"/>
          <w:szCs w:val="32"/>
        </w:rPr>
      </w:pPr>
      <w:r>
        <w:rPr>
          <w:rFonts w:hint="eastAsia" w:ascii="仿宋_GB2312" w:eastAsia="仿宋_GB2312"/>
          <w:w w:val="99"/>
          <w:sz w:val="32"/>
          <w:szCs w:val="32"/>
        </w:rPr>
        <w:t>202</w:t>
      </w:r>
      <w:r>
        <w:rPr>
          <w:rFonts w:hint="eastAsia" w:ascii="仿宋_GB2312" w:eastAsia="仿宋_GB2312"/>
          <w:w w:val="99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w w:val="99"/>
          <w:sz w:val="32"/>
          <w:szCs w:val="32"/>
        </w:rPr>
        <w:t>年</w:t>
      </w:r>
      <w:r>
        <w:rPr>
          <w:rFonts w:hint="eastAsia" w:ascii="仿宋_GB2312" w:eastAsia="仿宋_GB2312"/>
          <w:w w:val="99"/>
          <w:sz w:val="32"/>
          <w:szCs w:val="32"/>
          <w:lang w:val="en-US" w:eastAsia="zh-CN"/>
        </w:rPr>
        <w:t>2月2</w:t>
      </w:r>
      <w:r>
        <w:rPr>
          <w:rFonts w:hint="eastAsia" w:ascii="仿宋_GB2312" w:eastAsia="仿宋_GB2312"/>
          <w:w w:val="99"/>
          <w:sz w:val="32"/>
          <w:szCs w:val="32"/>
        </w:rPr>
        <w:t>日</w:t>
      </w:r>
    </w:p>
    <w:p/>
    <w:p/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B6E68"/>
    <w:rsid w:val="009D7B86"/>
    <w:rsid w:val="010706A8"/>
    <w:rsid w:val="01F52C3D"/>
    <w:rsid w:val="04830BA8"/>
    <w:rsid w:val="05867CF0"/>
    <w:rsid w:val="0D2B6905"/>
    <w:rsid w:val="0D65360E"/>
    <w:rsid w:val="10B913D3"/>
    <w:rsid w:val="11A26025"/>
    <w:rsid w:val="15180B46"/>
    <w:rsid w:val="19ED3F8A"/>
    <w:rsid w:val="1E0B030A"/>
    <w:rsid w:val="1F0D3BC3"/>
    <w:rsid w:val="21EF4039"/>
    <w:rsid w:val="24A90485"/>
    <w:rsid w:val="26D209BB"/>
    <w:rsid w:val="26E13B26"/>
    <w:rsid w:val="29B17E68"/>
    <w:rsid w:val="2A0B4CEF"/>
    <w:rsid w:val="2CB26714"/>
    <w:rsid w:val="318970A4"/>
    <w:rsid w:val="32D74147"/>
    <w:rsid w:val="338A7FB9"/>
    <w:rsid w:val="342D4D8C"/>
    <w:rsid w:val="3A333DD8"/>
    <w:rsid w:val="413C1184"/>
    <w:rsid w:val="419E5805"/>
    <w:rsid w:val="459E3569"/>
    <w:rsid w:val="4B0B5BA9"/>
    <w:rsid w:val="4B670E5A"/>
    <w:rsid w:val="4C1B72E9"/>
    <w:rsid w:val="53337AED"/>
    <w:rsid w:val="54763A79"/>
    <w:rsid w:val="55EF4420"/>
    <w:rsid w:val="565E6E31"/>
    <w:rsid w:val="56EB1432"/>
    <w:rsid w:val="5A491652"/>
    <w:rsid w:val="5B422B17"/>
    <w:rsid w:val="5B91425B"/>
    <w:rsid w:val="5CBB6E68"/>
    <w:rsid w:val="5DC66D4C"/>
    <w:rsid w:val="610666E0"/>
    <w:rsid w:val="61DD6C8A"/>
    <w:rsid w:val="69453275"/>
    <w:rsid w:val="6B801A9C"/>
    <w:rsid w:val="6E8D4B98"/>
    <w:rsid w:val="6FD00D09"/>
    <w:rsid w:val="70930367"/>
    <w:rsid w:val="73151988"/>
    <w:rsid w:val="7419200A"/>
    <w:rsid w:val="786849ED"/>
    <w:rsid w:val="7894445C"/>
    <w:rsid w:val="7B70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2024-01-08T09:49:00Z</dcterms:created>
  <dc:creator>郭瀚中</dc:creator>
  <cp:lastModifiedBy>付荔枝</cp:lastModifiedBy>
  <dcterms:modified xsi:type="dcterms:W3CDTF">2026-02-02T02:05:32Z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