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lang w:val="en-US" w:eastAsia="zh-CN"/>
        </w:rPr>
      </w:pPr>
      <w:r>
        <w:rPr>
          <w:rFonts w:hint="eastAsia" w:ascii="方正小标宋简体" w:hAnsi="宋体" w:eastAsia="方正小标宋简体"/>
          <w:sz w:val="36"/>
          <w:szCs w:val="36"/>
        </w:rPr>
        <w:t>国家税务总局</w:t>
      </w:r>
      <w:r>
        <w:rPr>
          <w:rFonts w:hint="eastAsia" w:ascii="方正小标宋简体" w:hAnsi="宋体" w:eastAsia="方正小标宋简体"/>
          <w:sz w:val="36"/>
          <w:szCs w:val="36"/>
          <w:lang w:eastAsia="zh-CN"/>
        </w:rPr>
        <w:t>镶黄旗</w:t>
      </w:r>
      <w:r>
        <w:rPr>
          <w:rFonts w:hint="eastAsia" w:ascii="方正小标宋简体" w:hAnsi="宋体" w:eastAsia="方正小标宋简体"/>
          <w:sz w:val="36"/>
          <w:szCs w:val="36"/>
        </w:rPr>
        <w:t>税务局</w:t>
      </w:r>
      <w:r>
        <w:rPr>
          <w:rFonts w:hint="eastAsia" w:ascii="方正小标宋简体" w:hAnsi="宋体" w:eastAsia="方正小标宋简体"/>
          <w:sz w:val="36"/>
          <w:szCs w:val="36"/>
          <w:lang w:eastAsia="zh-CN"/>
        </w:rPr>
        <w:t>巴音塔拉镇</w:t>
      </w:r>
      <w:bookmarkStart w:id="0" w:name="_GoBack"/>
      <w:bookmarkEnd w:id="0"/>
    </w:p>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adjustRightInd w:val="0"/>
        <w:snapToGrid w:val="0"/>
        <w:spacing w:line="580" w:lineRule="exact"/>
        <w:rPr>
          <w:rFonts w:ascii="黑体" w:hAnsi="黑体" w:eastAsia="黑体"/>
          <w:sz w:val="32"/>
          <w:szCs w:val="2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sz w:val="32"/>
          <w:szCs w:val="32"/>
        </w:rPr>
      </w:pPr>
    </w:p>
    <w:p>
      <w:pPr>
        <w:widowControl/>
        <w:overflowPunct w:val="0"/>
        <w:autoSpaceDE w:val="0"/>
        <w:autoSpaceDN w:val="0"/>
        <w:adjustRightInd w:val="0"/>
        <w:jc w:val="both"/>
        <w:textAlignment w:val="baseline"/>
        <w:rPr>
          <w:rFonts w:hint="eastAsia" w:ascii="仿宋_GB2312" w:eastAsia="仿宋_GB2312"/>
          <w:sz w:val="32"/>
          <w:szCs w:val="32"/>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bidi w:val="0"/>
        <w:jc w:val="left"/>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eastAsia="仿宋_GB2312"/>
          <w:color w:val="FF0000"/>
          <w:sz w:val="32"/>
          <w:szCs w:val="32"/>
        </w:rPr>
      </w:pP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仿宋_GB2312" w:eastAsia="仿宋_GB2312" w:cs="Times New Roman"/>
          <w:sz w:val="32"/>
          <w:szCs w:val="32"/>
          <w:lang w:eastAsia="zh-CN"/>
        </w:rPr>
      </w:pPr>
      <w:r>
        <w:rPr>
          <w:rFonts w:hint="eastAsia" w:ascii="仿宋_GB2312" w:eastAsia="仿宋_GB2312" w:cs="Times New Roman"/>
          <w:sz w:val="32"/>
          <w:szCs w:val="32"/>
          <w:lang w:val="en-US" w:eastAsia="zh"/>
        </w:rPr>
        <w:t xml:space="preserve">082500 </w:t>
      </w:r>
      <w:r>
        <w:rPr>
          <w:rFonts w:hint="eastAsia" w:ascii="仿宋_GB2312" w:eastAsia="仿宋_GB2312" w:cs="Times New Roman"/>
          <w:sz w:val="32"/>
          <w:szCs w:val="32"/>
        </w:rPr>
        <w:t>对延期</w:t>
      </w:r>
      <w:r>
        <w:rPr>
          <w:rFonts w:hint="eastAsia" w:ascii="仿宋_GB2312" w:eastAsia="仿宋_GB2312" w:cs="Times New Roman"/>
          <w:sz w:val="32"/>
          <w:szCs w:val="32"/>
          <w:lang w:eastAsia="zh-CN"/>
        </w:rPr>
        <w:t>报送涉税信息</w:t>
      </w:r>
      <w:r>
        <w:rPr>
          <w:rFonts w:hint="eastAsia" w:ascii="仿宋_GB2312" w:eastAsia="仿宋_GB2312" w:cs="Times New Roman"/>
          <w:sz w:val="32"/>
          <w:szCs w:val="32"/>
        </w:rPr>
        <w:t>的</w:t>
      </w:r>
      <w:r>
        <w:rPr>
          <w:rFonts w:hint="eastAsia" w:ascii="仿宋_GB2312" w:eastAsia="仿宋_GB2312" w:cs="Times New Roman"/>
          <w:sz w:val="32"/>
          <w:szCs w:val="32"/>
          <w:lang w:eastAsia="zh-CN"/>
        </w:rPr>
        <w:t>确认</w: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42" o:title=""/>
            <o:lock v:ext="edit" aspectratio="t"/>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both"/>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8" o:title=""/>
            <o:lock v:ext="edit" aspectratio="f"/>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73.7pt;width:456.25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62" DrawAspect="Content" ObjectID="_1468075762"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5" o:title=""/>
            <o:lock v:ext="edit" aspectratio="t"/>
            <w10:wrap type="none"/>
            <w10:anchorlock/>
          </v:shape>
          <o:OLEObject Type="Embed" ProgID="Visio.Drawing.15" ShapeID="_x0000_i1064"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87" o:title=""/>
            <o:lock v:ext="edit" aspectratio="t"/>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9" o:title=""/>
            <o:lock v:ext="edit" aspectratio="f"/>
            <w10:wrap type="none"/>
            <w10:anchorlock/>
          </v:shape>
          <o:OLEObject Type="Embed" ProgID="Visio.Drawing.15" ShapeID="_x0000_i1066" DrawAspect="Content" ObjectID="_1468075766" r:id="rId8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9" o:title=""/>
            <o:lock v:ext="edit" aspectratio="f"/>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r>
        <w:object>
          <v:shape id="_x0000_i1072" o:spt="75" type="#_x0000_t75" style="height:306.75pt;width:311.25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2907</w:t>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5" o:title=""/>
            <o:lock v:ext="edit" aspectratio="t"/>
            <w10:wrap type="none"/>
            <w10:anchorlock/>
          </v:shape>
          <o:OLEObject Type="Embed" ProgID="Visio.Drawing.15" ShapeID="_x0000_i1074" DrawAspect="Content" ObjectID="_1468075774" r:id="rId10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7" o:title=""/>
            <o:lock v:ext="edit" aspectratio="t"/>
            <w10:wrap type="none"/>
            <w10:anchorlock/>
          </v:shape>
          <o:OLEObject Type="Embed" ProgID="Visio.Drawing.15" ShapeID="_x0000_i1075" DrawAspect="Content" ObjectID="_1468075775" r:id="rId10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07</w:t>
      </w: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hint="eastAsia" w:eastAsia="仿宋_GB2312"/>
          <w:sz w:val="32"/>
          <w:szCs w:val="2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76" o:spt="75" type="#_x0000_t75" style="height:333.3pt;width:292.8pt;" o:ole="t" filled="f" o:preferrelative="t" stroked="f" coordsize="21600,21600">
            <v:path/>
            <v:fill on="f" focussize="0,0"/>
            <v:stroke on="f"/>
            <v:imagedata r:id="rId109" o:title=""/>
            <o:lock v:ext="edit" aspectratio="t"/>
            <w10:wrap type="none"/>
            <w10:anchorlock/>
          </v:shape>
          <o:OLEObject Type="Embed" ProgID="Visio.Drawing.15" ShapeID="_x0000_i1076" DrawAspect="Content" ObjectID="_1468075776" r:id="rId108">
            <o:LockedField>false</o:LockedField>
          </o:OLEObject>
        </w:object>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7" o:spt="75" type="#_x0000_t75" style="height:299.75pt;width:446.45pt;" o:ole="t" filled="f" o:preferrelative="t" stroked="f" coordsize="21600,21600">
            <v:path/>
            <v:fill on="f" focussize="0,0"/>
            <v:stroke on="f"/>
            <v:imagedata r:id="rId111" o:title=""/>
            <o:lock v:ext="edit" aspectratio="t"/>
            <w10:wrap type="none"/>
            <w10:anchorlock/>
          </v:shape>
          <o:OLEObject Type="Embed" ProgID="Visio.Drawing.15" ShapeID="_x0000_i1077" DrawAspect="Content" ObjectID="_1468075777" r:id="rId110">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8" o:spt="75" type="#_x0000_t75" style="height:425.95pt;width:428.25pt;" o:ole="t" filled="f" o:preferrelative="t" stroked="f" coordsize="21600,21600">
            <v:path/>
            <v:fill on="f" focussize="0,0"/>
            <v:stroke on="f"/>
            <v:imagedata r:id="rId113" o:title=""/>
            <o:lock v:ext="edit" aspectratio="t"/>
            <w10:wrap type="none"/>
            <w10:anchorlock/>
          </v:shape>
          <o:OLEObject Type="Embed" ProgID="Visio.Drawing.15" ShapeID="_x0000_i1078" DrawAspect="Content" ObjectID="_1468075778" r:id="rId112">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9" o:spt="75" type="#_x0000_t75" style="height:257.85pt;width:415.1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0" o:spt="75" type="#_x0000_t75" style="height:465.05pt;width:383.3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081" o:spt="75" type="#_x0000_t75" style="height:407.3pt;width:382.55pt;" o:ole="t" filled="f" o:preferrelative="t" stroked="f" coordsize="21600,21600">
            <v:path/>
            <v:fill on="f" focussize="0,0"/>
            <v:stroke on="f"/>
            <v:imagedata r:id="rId119" o:title=""/>
            <o:lock v:ext="edit" aspectratio="t"/>
            <w10:wrap type="none"/>
            <w10:anchorlock/>
          </v:shape>
          <o:OLEObject Type="Embed" ProgID="Visio.Drawing.15" ShapeID="_x0000_i1081" DrawAspect="Content" ObjectID="_1468075781" r:id="rId118">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2" o:spt="75" type="#_x0000_t75" style="height:496.2pt;width:415.2pt;" o:ole="t" filled="f" o:preferrelative="t" stroked="f" coordsize="21600,21600">
            <v:path/>
            <v:fill on="f" focussize="0,0"/>
            <v:stroke on="f"/>
            <v:imagedata r:id="rId121" o:title=""/>
            <o:lock v:ext="edit" aspectratio="t"/>
            <w10:wrap type="none"/>
            <w10:anchorlock/>
          </v:shape>
          <o:OLEObject Type="Embed" ProgID="Visio.Drawing.15" ShapeID="_x0000_i1082" DrawAspect="Content" ObjectID="_1468075782" r:id="rId120">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3" o:spt="75" type="#_x0000_t75" style="height:364.5pt;width:294pt;" o:ole="t" filled="f" o:preferrelative="t" stroked="f" coordsize="21600,21600">
            <v:path/>
            <v:fill on="f" focussize="0,0"/>
            <v:stroke on="f"/>
            <v:imagedata r:id="rId123" o:title=""/>
            <o:lock v:ext="edit" aspectratio="f"/>
            <w10:wrap type="none"/>
            <w10:anchorlock/>
          </v:shape>
          <o:OLEObject Type="Embed" ProgID="Visio.Drawing.15" ShapeID="_x0000_i1083" DrawAspect="Content" ObjectID="_1468075783" r:id="rId122">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4" o:spt="75" type="#_x0000_t75" style="height:377.05pt;width:428.9pt;" o:ole="t" filled="f" o:preferrelative="t" stroked="f" coordsize="21600,21600">
            <v:path/>
            <v:fill on="f" focussize="0,0"/>
            <v:stroke on="f"/>
            <v:imagedata r:id="rId125" o:title=""/>
            <o:lock v:ext="edit" aspectratio="t"/>
            <w10:wrap type="none"/>
            <w10:anchorlock/>
          </v:shape>
          <o:OLEObject Type="Embed" ProgID="Visio.Drawing.15" ShapeID="_x0000_i1084" DrawAspect="Content" ObjectID="_1468075784" r:id="rId124">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rPr>
          <w:rFonts w:hint="eastAsia" w:ascii="仿宋_GB2312" w:eastAsia="仿宋_GB2312"/>
          <w:sz w:val="32"/>
          <w:szCs w:val="32"/>
        </w:rPr>
      </w:pPr>
    </w:p>
    <w:p>
      <w:pPr>
        <w:adjustRightInd w:val="0"/>
        <w:snapToGrid w:val="0"/>
        <w:spacing w:line="240" w:lineRule="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4152900"/>
            <wp:effectExtent l="0" t="0" r="0" b="0"/>
            <wp:docPr id="4" name="图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descr="1"/>
                    <pic:cNvPicPr>
                      <a:picLocks noChangeAspect="1"/>
                    </pic:cNvPicPr>
                  </pic:nvPicPr>
                  <pic:blipFill>
                    <a:blip r:embed="rId126"/>
                    <a:stretch>
                      <a:fillRect/>
                    </a:stretch>
                  </pic:blipFill>
                  <pic:spPr>
                    <a:xfrm>
                      <a:off x="0" y="0"/>
                      <a:ext cx="5273040" cy="4152900"/>
                    </a:xfrm>
                    <a:prstGeom prst="rect">
                      <a:avLst/>
                    </a:prstGeom>
                    <a:noFill/>
                    <a:ln>
                      <a:noFill/>
                    </a:ln>
                  </pic:spPr>
                </pic:pic>
              </a:graphicData>
            </a:graphic>
          </wp:inline>
        </w:drawing>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w:t>
      </w:r>
      <w:r>
        <w:rPr>
          <w:rFonts w:hint="eastAsia" w:ascii="仿宋_GB2312" w:eastAsia="仿宋_GB2312"/>
          <w:sz w:val="32"/>
          <w:szCs w:val="32"/>
          <w:lang w:val="en-US" w:eastAsia="zh-CN"/>
        </w:rPr>
        <w:t>900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5" o:spt="75" type="#_x0000_t75" style="height:287.85pt;width:264.85pt;" o:ole="t" filled="f" o:preferrelative="t" stroked="f" coordsize="21600,21600">
            <v:path/>
            <v:fill on="f" focussize="0,0"/>
            <v:stroke on="f"/>
            <v:imagedata r:id="rId128" o:title=""/>
            <o:lock v:ext="edit" aspectratio="t"/>
            <w10:wrap type="none"/>
            <w10:anchorlock/>
          </v:shape>
          <o:OLEObject Type="Embed" ProgID="Visio.Drawing.15" ShapeID="_x0000_i1085" DrawAspect="Content" ObjectID="_1468075785" r:id="rId127">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6" o:spt="75" type="#_x0000_t75" style="height:471.6pt;width:410.8pt;" o:ole="t" filled="f" o:preferrelative="t" stroked="f" coordsize="21600,21600">
            <v:path/>
            <v:fill on="f" focussize="0,0"/>
            <v:stroke on="f"/>
            <v:imagedata r:id="rId130" o:title=""/>
            <o:lock v:ext="edit" aspectratio="t"/>
            <w10:wrap type="none"/>
            <w10:anchorlock/>
          </v:shape>
          <o:OLEObject Type="Embed" ProgID="Visio.Drawing.15" ShapeID="_x0000_i1086" DrawAspect="Content" ObjectID="_1468075786" r:id="rId129">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ind w:left="960" w:hanging="960" w:hangingChars="400"/>
        <w:rPr>
          <w:rFonts w:hint="eastAsia" w:ascii="仿宋_GB2312" w:eastAsia="仿宋_GB2312"/>
          <w:sz w:val="24"/>
        </w:rPr>
      </w:pPr>
    </w:p>
    <w:p>
      <w:pPr>
        <w:adjustRightInd w:val="0"/>
        <w:snapToGrid w:val="0"/>
        <w:spacing w:line="580" w:lineRule="exact"/>
        <w:rPr>
          <w:rFonts w:hint="eastAsia" w:ascii="黑体" w:hAnsi="黑体" w:eastAsia="黑体"/>
          <w:sz w:val="32"/>
          <w:szCs w:val="22"/>
        </w:rPr>
      </w:pPr>
    </w:p>
    <w:p>
      <w:pPr>
        <w:spacing w:line="500" w:lineRule="exact"/>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F008C"/>
    <w:rsid w:val="30470CC2"/>
    <w:rsid w:val="36215C15"/>
    <w:rsid w:val="4F0B274A"/>
    <w:rsid w:val="65936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62.emf"/><Relationship Id="rId13" Type="http://schemas.openxmlformats.org/officeDocument/2006/relationships/oleObject" Target="embeddings/oleObject4.bin"/><Relationship Id="rId129" Type="http://schemas.openxmlformats.org/officeDocument/2006/relationships/oleObject" Target="embeddings/oleObject62.bin"/><Relationship Id="rId128" Type="http://schemas.openxmlformats.org/officeDocument/2006/relationships/image" Target="media/image61.emf"/><Relationship Id="rId127" Type="http://schemas.openxmlformats.org/officeDocument/2006/relationships/oleObject" Target="embeddings/oleObject61.bin"/><Relationship Id="rId126" Type="http://schemas.openxmlformats.org/officeDocument/2006/relationships/image" Target="media/image60.png"/><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image" Target="media/image53.emf"/><Relationship Id="rId112" Type="http://schemas.openxmlformats.org/officeDocument/2006/relationships/oleObject" Target="embeddings/oleObject54.bin"/><Relationship Id="rId111" Type="http://schemas.openxmlformats.org/officeDocument/2006/relationships/image" Target="media/image52.e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image" Target="media/image51.emf"/><Relationship Id="rId108" Type="http://schemas.openxmlformats.org/officeDocument/2006/relationships/oleObject" Target="embeddings/oleObject52.bin"/><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118</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ghl</dc:creator>
  <cp:lastModifiedBy>张旭</cp:lastModifiedBy>
  <dcterms:modified xsi:type="dcterms:W3CDTF">2025-11-28T07:37:59Z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