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5</w:t>
      </w:r>
      <w:r>
        <w:rPr>
          <w:rFonts w:ascii="宋体" w:hAnsi="宋体" w:eastAsia="宋体" w:cs="宋体"/>
          <w:b/>
          <w:bCs/>
          <w:sz w:val="24"/>
          <w:szCs w:val="24"/>
        </w:rPr>
        <w:t>)</w:t>
      </w:r>
      <w:r>
        <w:rPr>
          <w:rFonts w:hint="eastAsia" w:ascii="宋体" w:hAnsi="宋体" w:eastAsia="宋体" w:cs="宋体"/>
          <w:b/>
          <w:bCs/>
          <w:sz w:val="24"/>
          <w:szCs w:val="24"/>
          <w:lang w:val="en-US" w:eastAsia="zh-CN"/>
        </w:rPr>
        <w:t>12</w:t>
      </w:r>
      <w:bookmarkStart w:id="0" w:name="_GoBack"/>
      <w:bookmarkEnd w:id="0"/>
      <w:r>
        <w:rPr>
          <w:rFonts w:ascii="宋体" w:hAnsi="宋体" w:eastAsia="宋体" w:cs="宋体"/>
          <w:b/>
          <w:bCs/>
          <w:sz w:val="24"/>
          <w:szCs w:val="24"/>
        </w:rPr>
        <w:t>号</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二〇二六 年 一 月 四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tcPr>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pPr>
              <w:keepNext w:val="0"/>
              <w:keepLines w:val="0"/>
              <w:widowControl/>
              <w:suppressLineNumbers w:val="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91152221MADLF96200</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兴安盟安兴农牧业有限公司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包银龙</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152221********1819</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内蒙古自治区兴安盟科尔沁右翼前旗察尔森镇永兴嘎查艾里6号</w:t>
            </w:r>
          </w:p>
        </w:tc>
        <w:tc>
          <w:tcPr>
            <w:tcW w:w="992" w:type="dxa"/>
            <w:vAlign w:val="top"/>
          </w:tcPr>
          <w:p>
            <w:pPr>
              <w:keepNext w:val="0"/>
              <w:keepLines w:val="0"/>
              <w:widowControl/>
              <w:suppressLineNumbers w:val="0"/>
              <w:jc w:val="both"/>
              <w:textAlignment w:val="bottom"/>
              <w:rPr>
                <w:rFonts w:hint="default"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default"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91152221MA0NFB4648</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内蒙古建兴建筑有限公司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金贵</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152221********6111</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内蒙古自治区兴安盟科尔沁右翼前旗乌兰毛都苏木政府商业楼2号门市</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91152221115676481Y</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科右前旗宝恒房地产开发有限责任公司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李宪权</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152201********1537</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内蒙古自治区兴安盟乌兰浩特市乌兰西大街50号</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91152221MA0NL31152</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兴安盟鑫金博建筑劳务有限公司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杜程军</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152221********5215</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内蒙古自治区兴安盟科尔沁右翼前旗察尔森镇白音嘎查二艾里</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93152221MA0QRT1L5H</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内蒙古富民益农中草药种植专业合作社</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王海江</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152201********4059</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内蒙古自治区兴安盟科尔沁右翼前旗居力很镇红发村三组</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93152221075570593Q</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科右前旗孟淼和种植专业合作社</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包孟和</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152201********1010</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内蒙古自治区兴安盟科右前旗归流河镇胡格嘎查</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91152221MA7NFU223L</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兴安盟永鼎科技服务有限公司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关长伟</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152221********1432</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兴安盟科尔沁右翼前旗察尔森镇景湖名苑小区6-4-201（仅限办公）</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91152221MADAT25K9G</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兴安盟尚泽红芸文化传媒有限公司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张淑琴</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152201********2520</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内蒙古自治区兴安盟科尔沁右翼前旗科尔沁镇府东花园北区25#门市-25-4</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54152221ME2313001A</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内蒙古自治区兴安盟科尔沁右翼前旗科尔沁镇柳树川村村民委员会</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吴占军</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152221********3630</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内蒙古自治区兴安盟科尔沁右翼前旗科尔沁镇柳树川村</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91152221MADUABG555</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内蒙古沃优农业发展有限公司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呼格吉乐</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152221********6039</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内蒙古自治区兴安盟科尔沁右翼前旗双创产业园三楼独立空间19号</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91152221MA0Q4K8J32</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兴安盟双嘉建设工程有限公司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卢柏富</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330624********4793</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内蒙古自治区兴安盟科尔沁右翼前旗科尔沁镇兴科家园三期1号楼门市11</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91152221MAE63C12X8</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兴安盟岐翔家政服务有限公司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康淑美</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152221********142X</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内蒙古自治区兴安盟科尔沁右翼前旗兴科家园A区二期1-3-301</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91152221MACLQ8GY11</w:t>
            </w:r>
          </w:p>
        </w:tc>
        <w:tc>
          <w:tcPr>
            <w:tcW w:w="935"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兴安盟鼎航旅游有限公司</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朱红林</w:t>
            </w:r>
          </w:p>
        </w:tc>
        <w:tc>
          <w:tcPr>
            <w:tcW w:w="1247"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152222********1035</w:t>
            </w:r>
          </w:p>
        </w:tc>
        <w:tc>
          <w:tcPr>
            <w:tcW w:w="1020"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内蒙古自治区兴安盟科尔沁右翼前旗科尔沁镇金立驾驶员培训中心商业楼9号门市</w:t>
            </w:r>
          </w:p>
        </w:tc>
        <w:tc>
          <w:tcPr>
            <w:tcW w:w="992"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931522210851933145</w:t>
            </w:r>
          </w:p>
        </w:tc>
        <w:tc>
          <w:tcPr>
            <w:tcW w:w="93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科右前旗牧鑫园养殖专业合作社</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张廷泉</w:t>
            </w:r>
          </w:p>
        </w:tc>
        <w:tc>
          <w:tcPr>
            <w:tcW w:w="1247"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152221********4233</w:t>
            </w:r>
          </w:p>
        </w:tc>
        <w:tc>
          <w:tcPr>
            <w:tcW w:w="1020"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内蒙古自治区兴安盟科右前旗阿力得尔苏木光明嘎查六艾里</w:t>
            </w:r>
          </w:p>
        </w:tc>
        <w:tc>
          <w:tcPr>
            <w:tcW w:w="99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91152221MA7M4KMT3P</w:t>
            </w:r>
          </w:p>
        </w:tc>
        <w:tc>
          <w:tcPr>
            <w:tcW w:w="93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科右前旗金氏餐饮有限公司</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金德菊</w:t>
            </w:r>
          </w:p>
        </w:tc>
        <w:tc>
          <w:tcPr>
            <w:tcW w:w="1247"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230702********0347</w:t>
            </w:r>
          </w:p>
        </w:tc>
        <w:tc>
          <w:tcPr>
            <w:tcW w:w="1020"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内蒙古自治区兴安盟科尔沁右翼前旗额尔格图镇努布企嘎查</w:t>
            </w:r>
          </w:p>
        </w:tc>
        <w:tc>
          <w:tcPr>
            <w:tcW w:w="99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6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93152221MA0NP8FM1Y</w:t>
            </w:r>
          </w:p>
        </w:tc>
        <w:tc>
          <w:tcPr>
            <w:tcW w:w="93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科尔沁右翼前旗治华农牧业专业合作社</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陈治华</w:t>
            </w:r>
          </w:p>
        </w:tc>
        <w:tc>
          <w:tcPr>
            <w:tcW w:w="1247"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152221********4627</w:t>
            </w:r>
          </w:p>
        </w:tc>
        <w:tc>
          <w:tcPr>
            <w:tcW w:w="1020"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内蒙古自治区兴安盟科尔沁右翼前旗额尔格图镇养殖小区10号</w:t>
            </w:r>
          </w:p>
        </w:tc>
        <w:tc>
          <w:tcPr>
            <w:tcW w:w="99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6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12152221MB1H07445Q</w:t>
            </w:r>
          </w:p>
        </w:tc>
        <w:tc>
          <w:tcPr>
            <w:tcW w:w="93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科尔沁右翼前旗额尔格图机械林场</w:t>
            </w:r>
          </w:p>
        </w:tc>
        <w:tc>
          <w:tcPr>
            <w:tcW w:w="964" w:type="dxa"/>
            <w:vAlign w:val="top"/>
          </w:tcPr>
          <w:p>
            <w:pPr>
              <w:keepNext w:val="0"/>
              <w:keepLines w:val="0"/>
              <w:widowControl/>
              <w:suppressLineNumbers w:val="0"/>
              <w:ind w:left="0" w:leftChars="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张玉强</w:t>
            </w:r>
          </w:p>
          <w:p>
            <w:pPr>
              <w:keepNext w:val="0"/>
              <w:keepLines w:val="0"/>
              <w:widowControl/>
              <w:suppressLineNumbers w:val="0"/>
              <w:ind w:left="0" w:leftChars="0"/>
              <w:jc w:val="both"/>
              <w:textAlignment w:val="bottom"/>
              <w:rPr>
                <w:rFonts w:hint="eastAsia" w:ascii="宋体" w:hAnsi="宋体" w:eastAsia="宋体" w:cs="宋体"/>
                <w:i w:val="0"/>
                <w:iCs w:val="0"/>
                <w:color w:val="000000"/>
                <w:kern w:val="0"/>
                <w:sz w:val="18"/>
                <w:szCs w:val="18"/>
                <w:u w:val="none"/>
                <w:lang w:val="en-US" w:eastAsia="zh-CN" w:bidi="ar"/>
              </w:rPr>
            </w:pPr>
          </w:p>
        </w:tc>
        <w:tc>
          <w:tcPr>
            <w:tcW w:w="1247"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152221********4212</w:t>
            </w:r>
          </w:p>
        </w:tc>
        <w:tc>
          <w:tcPr>
            <w:tcW w:w="1020"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科尔沁右翼前旗额尔格图林场</w:t>
            </w:r>
          </w:p>
        </w:tc>
        <w:tc>
          <w:tcPr>
            <w:tcW w:w="99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top"/>
          </w:tcPr>
          <w:p>
            <w:pPr>
              <w:keepNext w:val="0"/>
              <w:keepLines w:val="0"/>
              <w:widowControl/>
              <w:suppressLineNumbers w:val="0"/>
              <w:ind w:left="0" w:leftChars="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6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91152221MACND4JK6K</w:t>
            </w:r>
          </w:p>
        </w:tc>
        <w:tc>
          <w:tcPr>
            <w:tcW w:w="935"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科右前旗宏通道路运输有限公司</w:t>
            </w:r>
          </w:p>
        </w:tc>
        <w:tc>
          <w:tcPr>
            <w:tcW w:w="964" w:type="dxa"/>
            <w:vAlign w:val="top"/>
          </w:tcPr>
          <w:p>
            <w:pPr>
              <w:keepNext w:val="0"/>
              <w:keepLines w:val="0"/>
              <w:widowControl/>
              <w:suppressLineNumbers w:val="0"/>
              <w:ind w:left="0" w:leftChars="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李胜新</w:t>
            </w:r>
          </w:p>
        </w:tc>
        <w:tc>
          <w:tcPr>
            <w:tcW w:w="1247"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152221********4634</w:t>
            </w:r>
          </w:p>
        </w:tc>
        <w:tc>
          <w:tcPr>
            <w:tcW w:w="1020"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内蒙古自治区兴安盟科尔沁右翼前旗额尔格图镇本街粮库西侧商业楼1-1门市</w:t>
            </w:r>
          </w:p>
        </w:tc>
        <w:tc>
          <w:tcPr>
            <w:tcW w:w="99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2025-12-01</w:t>
            </w:r>
          </w:p>
        </w:tc>
        <w:tc>
          <w:tcPr>
            <w:tcW w:w="964"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2026-01-01</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5D442B"/>
    <w:rsid w:val="15EF3270"/>
    <w:rsid w:val="1C8F6395"/>
    <w:rsid w:val="201226FC"/>
    <w:rsid w:val="24777170"/>
    <w:rsid w:val="24D125C0"/>
    <w:rsid w:val="332E57C1"/>
    <w:rsid w:val="33AB6DA9"/>
    <w:rsid w:val="360262B0"/>
    <w:rsid w:val="37F56EF4"/>
    <w:rsid w:val="38235E4C"/>
    <w:rsid w:val="39724A62"/>
    <w:rsid w:val="397D3FE6"/>
    <w:rsid w:val="3C5976B8"/>
    <w:rsid w:val="3E6624B9"/>
    <w:rsid w:val="43747041"/>
    <w:rsid w:val="4691008E"/>
    <w:rsid w:val="47C2558C"/>
    <w:rsid w:val="48865B8C"/>
    <w:rsid w:val="4B2D006B"/>
    <w:rsid w:val="4CE6599D"/>
    <w:rsid w:val="4DA8175B"/>
    <w:rsid w:val="5AEC331C"/>
    <w:rsid w:val="5B0913A0"/>
    <w:rsid w:val="5B3B6A0F"/>
    <w:rsid w:val="5E102F56"/>
    <w:rsid w:val="5F8D434D"/>
    <w:rsid w:val="68361ABB"/>
    <w:rsid w:val="6A5E6FB1"/>
    <w:rsid w:val="6B0B25E2"/>
    <w:rsid w:val="726B3A2D"/>
    <w:rsid w:val="730315EA"/>
    <w:rsid w:val="76CA5E19"/>
    <w:rsid w:val="771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30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2023-10-23T08:39:00Z</dcterms:created>
  <dc:creator>党思琦</dc:creator>
  <cp:lastModifiedBy>边浩南</cp:lastModifiedBy>
  <cp:lastPrinted>2024-10-18T02:29:00Z</cp:lastPrinted>
  <dcterms:modified xsi:type="dcterms:W3CDTF">2026-01-04T02:16:07Z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