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1702A" w14:textId="77777777" w:rsidR="00090FF5" w:rsidRDefault="00B1507E">
      <w:pPr>
        <w:jc w:val="center"/>
        <w:rPr>
          <w:rFonts w:hint="eastAsia"/>
          <w:b/>
          <w:bCs/>
          <w:sz w:val="32"/>
          <w:szCs w:val="32"/>
        </w:rPr>
      </w:pPr>
      <w:r>
        <w:rPr>
          <w:rFonts w:hint="eastAsia"/>
          <w:b/>
          <w:bCs/>
          <w:sz w:val="32"/>
          <w:szCs w:val="32"/>
        </w:rPr>
        <w:t>国家税务总局商都县税务局职工</w:t>
      </w:r>
    </w:p>
    <w:p w14:paraId="0A1EB77F" w14:textId="5068004B" w:rsidR="00107674" w:rsidRDefault="00B1507E" w:rsidP="00090FF5">
      <w:pPr>
        <w:jc w:val="center"/>
        <w:rPr>
          <w:b/>
          <w:bCs/>
          <w:sz w:val="32"/>
          <w:szCs w:val="32"/>
        </w:rPr>
      </w:pPr>
      <w:r>
        <w:rPr>
          <w:rFonts w:hint="eastAsia"/>
          <w:b/>
          <w:bCs/>
          <w:sz w:val="32"/>
          <w:szCs w:val="32"/>
        </w:rPr>
        <w:t>体检</w:t>
      </w:r>
      <w:r>
        <w:rPr>
          <w:rFonts w:hint="eastAsia"/>
          <w:b/>
          <w:bCs/>
          <w:sz w:val="32"/>
          <w:szCs w:val="32"/>
        </w:rPr>
        <w:t>服务</w:t>
      </w:r>
      <w:r>
        <w:rPr>
          <w:rFonts w:hint="eastAsia"/>
          <w:b/>
          <w:bCs/>
          <w:sz w:val="32"/>
          <w:szCs w:val="32"/>
        </w:rPr>
        <w:t>综合评选</w:t>
      </w:r>
      <w:r>
        <w:rPr>
          <w:rFonts w:hint="eastAsia"/>
          <w:b/>
          <w:bCs/>
          <w:sz w:val="32"/>
          <w:szCs w:val="32"/>
        </w:rPr>
        <w:t>公告</w:t>
      </w:r>
    </w:p>
    <w:p w14:paraId="6564170C" w14:textId="77777777" w:rsidR="00B1507E" w:rsidRDefault="00B1507E" w:rsidP="00B150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562"/>
        <w:jc w:val="left"/>
        <w:rPr>
          <w:rFonts w:ascii="宋体" w:hAnsi="宋体" w:cs="宋体" w:hint="eastAsia"/>
          <w:b/>
          <w:bCs/>
          <w:color w:val="333333"/>
          <w:kern w:val="0"/>
          <w:sz w:val="28"/>
          <w:szCs w:val="28"/>
        </w:rPr>
      </w:pPr>
    </w:p>
    <w:p w14:paraId="0759869C" w14:textId="01E5BBD9" w:rsidR="00107674" w:rsidRPr="00B1507E" w:rsidRDefault="00B1507E" w:rsidP="00B150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ind w:firstLineChars="200" w:firstLine="560"/>
        <w:jc w:val="left"/>
        <w:rPr>
          <w:sz w:val="28"/>
          <w:szCs w:val="28"/>
        </w:rPr>
      </w:pPr>
      <w:r w:rsidRPr="00B1507E">
        <w:rPr>
          <w:rFonts w:hint="eastAsia"/>
          <w:sz w:val="28"/>
          <w:szCs w:val="28"/>
        </w:rPr>
        <w:t>内蒙古誉泽工程项目管理有限公司受国家税务总局商都县税务局的委托，本着公开、公平、公正、诚信的原则，就国家税务总局商都县税务局职工体检服务项目，采用综合评选方式择优选定承包人。凡符合相应资格要求的企业，有意者均可参加报名。</w:t>
      </w:r>
    </w:p>
    <w:p w14:paraId="23444243" w14:textId="77777777" w:rsidR="00107674" w:rsidRDefault="00B1507E">
      <w:pPr>
        <w:numPr>
          <w:ilvl w:val="0"/>
          <w:numId w:val="1"/>
        </w:numPr>
        <w:spacing w:line="360" w:lineRule="auto"/>
        <w:rPr>
          <w:sz w:val="28"/>
          <w:szCs w:val="28"/>
        </w:rPr>
      </w:pPr>
      <w:r>
        <w:rPr>
          <w:rFonts w:hint="eastAsia"/>
          <w:sz w:val="28"/>
          <w:szCs w:val="28"/>
        </w:rPr>
        <w:t>项目概述</w:t>
      </w:r>
    </w:p>
    <w:p w14:paraId="53E168A6" w14:textId="77777777" w:rsidR="00107674" w:rsidRDefault="00B1507E">
      <w:pPr>
        <w:spacing w:line="360" w:lineRule="auto"/>
        <w:rPr>
          <w:sz w:val="28"/>
          <w:szCs w:val="28"/>
        </w:rPr>
      </w:pPr>
      <w:r>
        <w:rPr>
          <w:rFonts w:hint="eastAsia"/>
          <w:sz w:val="28"/>
          <w:szCs w:val="28"/>
        </w:rPr>
        <w:t>项目编号：</w:t>
      </w:r>
      <w:r>
        <w:rPr>
          <w:rFonts w:hint="eastAsia"/>
          <w:sz w:val="28"/>
          <w:szCs w:val="28"/>
        </w:rPr>
        <w:t>YZZB2024-CS-019</w:t>
      </w:r>
    </w:p>
    <w:p w14:paraId="5BDAFEB3" w14:textId="77777777" w:rsidR="00107674" w:rsidRDefault="00B1507E">
      <w:pPr>
        <w:spacing w:line="360" w:lineRule="auto"/>
        <w:rPr>
          <w:sz w:val="28"/>
          <w:szCs w:val="28"/>
        </w:rPr>
      </w:pPr>
      <w:r>
        <w:rPr>
          <w:rFonts w:hint="eastAsia"/>
          <w:sz w:val="28"/>
          <w:szCs w:val="28"/>
        </w:rPr>
        <w:t>项目名称：国家税务总局商都县税务局职工体检服务</w:t>
      </w:r>
    </w:p>
    <w:p w14:paraId="4A6AADD3" w14:textId="77777777" w:rsidR="00107674" w:rsidRDefault="00B1507E">
      <w:pPr>
        <w:spacing w:line="360" w:lineRule="auto"/>
        <w:rPr>
          <w:sz w:val="28"/>
          <w:szCs w:val="28"/>
        </w:rPr>
      </w:pPr>
      <w:r>
        <w:rPr>
          <w:rFonts w:hint="eastAsia"/>
          <w:sz w:val="28"/>
          <w:szCs w:val="28"/>
        </w:rPr>
        <w:t>采购方式：综合评选</w:t>
      </w:r>
    </w:p>
    <w:p w14:paraId="2668EA5C" w14:textId="77777777" w:rsidR="00107674" w:rsidRDefault="00B1507E">
      <w:pPr>
        <w:spacing w:line="360" w:lineRule="auto"/>
        <w:rPr>
          <w:sz w:val="28"/>
          <w:szCs w:val="28"/>
        </w:rPr>
      </w:pPr>
      <w:r>
        <w:rPr>
          <w:rFonts w:hint="eastAsia"/>
          <w:sz w:val="28"/>
          <w:szCs w:val="28"/>
        </w:rPr>
        <w:t>预算金额：</w:t>
      </w:r>
      <w:r>
        <w:rPr>
          <w:rFonts w:hint="eastAsia"/>
          <w:sz w:val="28"/>
          <w:szCs w:val="28"/>
        </w:rPr>
        <w:t>615000</w:t>
      </w:r>
      <w:r>
        <w:rPr>
          <w:rFonts w:hint="eastAsia"/>
          <w:sz w:val="28"/>
          <w:szCs w:val="28"/>
        </w:rPr>
        <w:t>元</w:t>
      </w:r>
    </w:p>
    <w:p w14:paraId="10C04724" w14:textId="77777777" w:rsidR="00107674" w:rsidRDefault="00B1507E">
      <w:pPr>
        <w:spacing w:line="360" w:lineRule="auto"/>
        <w:rPr>
          <w:sz w:val="28"/>
          <w:szCs w:val="28"/>
        </w:rPr>
      </w:pPr>
      <w:r>
        <w:rPr>
          <w:rFonts w:hint="eastAsia"/>
          <w:sz w:val="28"/>
          <w:szCs w:val="28"/>
        </w:rPr>
        <w:t>采购需求：体检人员共计：</w:t>
      </w:r>
      <w:r>
        <w:rPr>
          <w:rFonts w:hint="eastAsia"/>
          <w:sz w:val="28"/>
          <w:szCs w:val="28"/>
        </w:rPr>
        <w:t>205</w:t>
      </w:r>
      <w:r>
        <w:rPr>
          <w:rFonts w:hint="eastAsia"/>
          <w:sz w:val="28"/>
          <w:szCs w:val="28"/>
        </w:rPr>
        <w:t>人</w:t>
      </w:r>
    </w:p>
    <w:p w14:paraId="2E81B3E0" w14:textId="77777777" w:rsidR="00107674" w:rsidRDefault="00B1507E">
      <w:pPr>
        <w:spacing w:line="360" w:lineRule="auto"/>
        <w:rPr>
          <w:sz w:val="28"/>
          <w:szCs w:val="28"/>
        </w:rPr>
      </w:pPr>
      <w:r>
        <w:rPr>
          <w:rFonts w:hint="eastAsia"/>
          <w:sz w:val="28"/>
          <w:szCs w:val="28"/>
        </w:rPr>
        <w:t>服务周期：合同中约定</w:t>
      </w:r>
    </w:p>
    <w:p w14:paraId="3295A51F" w14:textId="77777777" w:rsidR="00107674" w:rsidRDefault="00B1507E">
      <w:pPr>
        <w:spacing w:line="360" w:lineRule="auto"/>
        <w:rPr>
          <w:sz w:val="28"/>
          <w:szCs w:val="28"/>
        </w:rPr>
      </w:pPr>
      <w:r>
        <w:rPr>
          <w:rFonts w:hint="eastAsia"/>
          <w:sz w:val="28"/>
          <w:szCs w:val="28"/>
        </w:rPr>
        <w:t>本项目不接受联合体</w:t>
      </w:r>
    </w:p>
    <w:p w14:paraId="548315B5" w14:textId="77777777" w:rsidR="00107674" w:rsidRDefault="00B1507E">
      <w:pPr>
        <w:numPr>
          <w:ilvl w:val="0"/>
          <w:numId w:val="1"/>
        </w:numPr>
        <w:spacing w:line="360" w:lineRule="auto"/>
        <w:rPr>
          <w:sz w:val="28"/>
          <w:szCs w:val="28"/>
        </w:rPr>
      </w:pPr>
      <w:r>
        <w:rPr>
          <w:rFonts w:hint="eastAsia"/>
          <w:sz w:val="28"/>
          <w:szCs w:val="28"/>
        </w:rPr>
        <w:t>资格要求：</w:t>
      </w:r>
    </w:p>
    <w:p w14:paraId="6260807A" w14:textId="77777777" w:rsidR="00107674" w:rsidRDefault="00B1507E">
      <w:pPr>
        <w:numPr>
          <w:ilvl w:val="0"/>
          <w:numId w:val="2"/>
        </w:numPr>
        <w:spacing w:line="360" w:lineRule="auto"/>
        <w:rPr>
          <w:sz w:val="28"/>
          <w:szCs w:val="28"/>
        </w:rPr>
      </w:pPr>
      <w:r>
        <w:rPr>
          <w:rFonts w:hint="eastAsia"/>
          <w:sz w:val="28"/>
          <w:szCs w:val="28"/>
        </w:rPr>
        <w:t>具备《中华人民共和国政府采购法》第二十二条规定的条件。近三年无违法违规行为，没有处于被责令停产或破产状态，且资产未被重组、接管和冻结。</w:t>
      </w:r>
    </w:p>
    <w:p w14:paraId="45B7A1D1" w14:textId="77777777" w:rsidR="00107674" w:rsidRDefault="00B1507E">
      <w:pPr>
        <w:numPr>
          <w:ilvl w:val="0"/>
          <w:numId w:val="2"/>
        </w:numPr>
        <w:spacing w:line="360" w:lineRule="auto"/>
        <w:rPr>
          <w:sz w:val="28"/>
          <w:szCs w:val="28"/>
        </w:rPr>
      </w:pPr>
      <w:r>
        <w:rPr>
          <w:rFonts w:hint="eastAsia"/>
          <w:sz w:val="28"/>
          <w:szCs w:val="28"/>
        </w:rPr>
        <w:t>依据中共中央办公厅、国务院办公厅印发《关于加快推进失信被执行人信用监督、警示和惩戒机制建设的意见》投标单位未被列入失信被执行人名单。</w:t>
      </w:r>
    </w:p>
    <w:p w14:paraId="77A7C953" w14:textId="77777777" w:rsidR="00107674" w:rsidRDefault="00B1507E">
      <w:pPr>
        <w:numPr>
          <w:ilvl w:val="0"/>
          <w:numId w:val="2"/>
        </w:numPr>
        <w:spacing w:line="360" w:lineRule="auto"/>
        <w:rPr>
          <w:sz w:val="28"/>
          <w:szCs w:val="28"/>
        </w:rPr>
      </w:pPr>
      <w:r>
        <w:rPr>
          <w:rFonts w:hint="eastAsia"/>
          <w:sz w:val="28"/>
          <w:szCs w:val="28"/>
        </w:rPr>
        <w:t>企业负责人为同一人或存在控股、管理关系的不同企业，不得同</w:t>
      </w:r>
      <w:r>
        <w:rPr>
          <w:rFonts w:hint="eastAsia"/>
          <w:sz w:val="28"/>
          <w:szCs w:val="28"/>
        </w:rPr>
        <w:lastRenderedPageBreak/>
        <w:t>时参加本项目投标；</w:t>
      </w:r>
    </w:p>
    <w:p w14:paraId="60750B3A" w14:textId="77777777" w:rsidR="00107674" w:rsidRDefault="00B1507E">
      <w:pPr>
        <w:numPr>
          <w:ilvl w:val="0"/>
          <w:numId w:val="2"/>
        </w:numPr>
        <w:spacing w:line="360" w:lineRule="auto"/>
        <w:rPr>
          <w:sz w:val="28"/>
          <w:szCs w:val="28"/>
        </w:rPr>
      </w:pPr>
      <w:r>
        <w:rPr>
          <w:rFonts w:hint="eastAsia"/>
          <w:sz w:val="28"/>
          <w:szCs w:val="28"/>
        </w:rPr>
        <w:t>投标单位具备合法有效的营业执照，并在人员、设备、资金等方面具有相应的能力。</w:t>
      </w:r>
    </w:p>
    <w:p w14:paraId="5E1B2905" w14:textId="77777777" w:rsidR="00107674" w:rsidRDefault="00B1507E">
      <w:pPr>
        <w:numPr>
          <w:ilvl w:val="0"/>
          <w:numId w:val="2"/>
        </w:numPr>
        <w:spacing w:line="360" w:lineRule="auto"/>
        <w:rPr>
          <w:sz w:val="28"/>
          <w:szCs w:val="28"/>
        </w:rPr>
      </w:pPr>
      <w:r>
        <w:rPr>
          <w:rFonts w:hint="eastAsia"/>
          <w:sz w:val="28"/>
          <w:szCs w:val="28"/>
        </w:rPr>
        <w:t>投标人具有卫生行政主管部门颁发的《医疗机构执业许可证》且在</w:t>
      </w:r>
      <w:r>
        <w:rPr>
          <w:rFonts w:hint="eastAsia"/>
          <w:sz w:val="28"/>
          <w:szCs w:val="28"/>
        </w:rPr>
        <w:t>有效期内。投标人在投标时须提供《医疗机构执业许可证》复印件（加盖公章）</w:t>
      </w:r>
    </w:p>
    <w:p w14:paraId="55789CE3" w14:textId="77777777" w:rsidR="00107674" w:rsidRDefault="00B1507E">
      <w:pPr>
        <w:numPr>
          <w:ilvl w:val="0"/>
          <w:numId w:val="2"/>
        </w:numPr>
        <w:spacing w:line="360" w:lineRule="auto"/>
        <w:rPr>
          <w:sz w:val="28"/>
          <w:szCs w:val="28"/>
        </w:rPr>
      </w:pPr>
      <w:r>
        <w:rPr>
          <w:rFonts w:hint="eastAsia"/>
          <w:sz w:val="28"/>
          <w:szCs w:val="28"/>
        </w:rPr>
        <w:t>信誉要求</w:t>
      </w:r>
    </w:p>
    <w:p w14:paraId="43AECA19" w14:textId="77777777" w:rsidR="00107674" w:rsidRDefault="00B1507E">
      <w:pPr>
        <w:numPr>
          <w:ilvl w:val="0"/>
          <w:numId w:val="3"/>
        </w:numPr>
        <w:spacing w:line="360" w:lineRule="auto"/>
        <w:rPr>
          <w:sz w:val="28"/>
          <w:szCs w:val="28"/>
        </w:rPr>
      </w:pPr>
      <w:r>
        <w:rPr>
          <w:rFonts w:hint="eastAsia"/>
          <w:sz w:val="28"/>
          <w:szCs w:val="28"/>
        </w:rPr>
        <w:t>供应商提供在“中国政府采购网”未被列入政府采购严重违法失信行为记录名单；</w:t>
      </w:r>
    </w:p>
    <w:p w14:paraId="5A420D9C" w14:textId="77777777" w:rsidR="00107674" w:rsidRDefault="00B1507E">
      <w:pPr>
        <w:numPr>
          <w:ilvl w:val="0"/>
          <w:numId w:val="3"/>
        </w:numPr>
        <w:spacing w:line="360" w:lineRule="auto"/>
        <w:rPr>
          <w:sz w:val="28"/>
          <w:szCs w:val="28"/>
        </w:rPr>
      </w:pPr>
      <w:r>
        <w:rPr>
          <w:rFonts w:hint="eastAsia"/>
          <w:sz w:val="28"/>
          <w:szCs w:val="28"/>
        </w:rPr>
        <w:t>供应商在“国家企业信用信息公示系统”网（</w:t>
      </w:r>
      <w:r>
        <w:rPr>
          <w:rFonts w:hint="eastAsia"/>
          <w:sz w:val="28"/>
          <w:szCs w:val="28"/>
        </w:rPr>
        <w:t>http://222.gsxt.gov.cn/index.html</w:t>
      </w:r>
      <w:r>
        <w:rPr>
          <w:rFonts w:hint="eastAsia"/>
          <w:sz w:val="28"/>
          <w:szCs w:val="28"/>
        </w:rPr>
        <w:t>）未被列入经营异常信息；</w:t>
      </w:r>
    </w:p>
    <w:p w14:paraId="7EE39F6F" w14:textId="77777777" w:rsidR="00107674" w:rsidRDefault="00B1507E">
      <w:pPr>
        <w:numPr>
          <w:ilvl w:val="0"/>
          <w:numId w:val="2"/>
        </w:numPr>
        <w:spacing w:line="360" w:lineRule="auto"/>
        <w:rPr>
          <w:sz w:val="28"/>
          <w:szCs w:val="28"/>
        </w:rPr>
      </w:pPr>
      <w:r>
        <w:rPr>
          <w:rFonts w:hint="eastAsia"/>
          <w:sz w:val="28"/>
          <w:szCs w:val="28"/>
        </w:rPr>
        <w:t>本项不接受联合体</w:t>
      </w:r>
    </w:p>
    <w:p w14:paraId="46F6B359" w14:textId="77777777" w:rsidR="00107674" w:rsidRDefault="00B1507E">
      <w:pPr>
        <w:spacing w:line="360" w:lineRule="auto"/>
        <w:rPr>
          <w:b/>
          <w:bCs/>
          <w:sz w:val="28"/>
          <w:szCs w:val="28"/>
        </w:rPr>
      </w:pPr>
      <w:r>
        <w:rPr>
          <w:rFonts w:hint="eastAsia"/>
          <w:b/>
          <w:bCs/>
          <w:sz w:val="28"/>
          <w:szCs w:val="28"/>
        </w:rPr>
        <w:t>注：以上所要求的条件必须同时满足，有意参加竞标的单位均可报名。</w:t>
      </w:r>
    </w:p>
    <w:p w14:paraId="00F4EA10" w14:textId="77777777" w:rsidR="00107674" w:rsidRDefault="00B1507E">
      <w:pPr>
        <w:spacing w:line="360" w:lineRule="auto"/>
        <w:rPr>
          <w:sz w:val="28"/>
          <w:szCs w:val="28"/>
        </w:rPr>
      </w:pPr>
      <w:r>
        <w:rPr>
          <w:rFonts w:hint="eastAsia"/>
          <w:sz w:val="28"/>
          <w:szCs w:val="28"/>
        </w:rPr>
        <w:t>三、综合评选文件的获取</w:t>
      </w:r>
    </w:p>
    <w:p w14:paraId="7090855E" w14:textId="77777777" w:rsidR="00107674" w:rsidRDefault="00B1507E">
      <w:pPr>
        <w:spacing w:line="360" w:lineRule="auto"/>
        <w:ind w:firstLineChars="100" w:firstLine="280"/>
        <w:rPr>
          <w:sz w:val="28"/>
          <w:szCs w:val="28"/>
        </w:rPr>
      </w:pPr>
      <w:r>
        <w:rPr>
          <w:rFonts w:hint="eastAsia"/>
          <w:sz w:val="28"/>
          <w:szCs w:val="28"/>
        </w:rPr>
        <w:t>符合上述条件的供应商可自</w:t>
      </w:r>
      <w:r>
        <w:rPr>
          <w:rFonts w:hint="eastAsia"/>
          <w:sz w:val="28"/>
          <w:szCs w:val="28"/>
        </w:rPr>
        <w:t>2023</w:t>
      </w:r>
      <w:r>
        <w:rPr>
          <w:rFonts w:hint="eastAsia"/>
          <w:sz w:val="28"/>
          <w:szCs w:val="28"/>
        </w:rPr>
        <w:t>年</w:t>
      </w:r>
      <w:r>
        <w:rPr>
          <w:rFonts w:hint="eastAsia"/>
          <w:sz w:val="28"/>
          <w:szCs w:val="28"/>
        </w:rPr>
        <w:t>8</w:t>
      </w:r>
      <w:r>
        <w:rPr>
          <w:rFonts w:hint="eastAsia"/>
          <w:sz w:val="28"/>
          <w:szCs w:val="28"/>
        </w:rPr>
        <w:t>月</w:t>
      </w:r>
      <w:r>
        <w:rPr>
          <w:rFonts w:hint="eastAsia"/>
          <w:sz w:val="28"/>
          <w:szCs w:val="28"/>
        </w:rPr>
        <w:t>21</w:t>
      </w:r>
      <w:r>
        <w:rPr>
          <w:rFonts w:hint="eastAsia"/>
          <w:sz w:val="28"/>
          <w:szCs w:val="28"/>
        </w:rPr>
        <w:t>日至</w:t>
      </w:r>
      <w:r>
        <w:rPr>
          <w:rFonts w:hint="eastAsia"/>
          <w:sz w:val="28"/>
          <w:szCs w:val="28"/>
        </w:rPr>
        <w:t>2023</w:t>
      </w:r>
      <w:r>
        <w:rPr>
          <w:rFonts w:hint="eastAsia"/>
          <w:sz w:val="28"/>
          <w:szCs w:val="28"/>
        </w:rPr>
        <w:t>年</w:t>
      </w:r>
      <w:r>
        <w:rPr>
          <w:rFonts w:hint="eastAsia"/>
          <w:sz w:val="28"/>
          <w:szCs w:val="28"/>
        </w:rPr>
        <w:t>8</w:t>
      </w:r>
    </w:p>
    <w:p w14:paraId="23D0D6BA" w14:textId="77777777" w:rsidR="00107674" w:rsidRDefault="00B1507E">
      <w:pPr>
        <w:spacing w:line="360" w:lineRule="auto"/>
        <w:rPr>
          <w:sz w:val="28"/>
          <w:szCs w:val="28"/>
        </w:rPr>
      </w:pPr>
      <w:r>
        <w:rPr>
          <w:rFonts w:hint="eastAsia"/>
          <w:sz w:val="28"/>
          <w:szCs w:val="28"/>
        </w:rPr>
        <w:t>月</w:t>
      </w:r>
      <w:r>
        <w:rPr>
          <w:rFonts w:hint="eastAsia"/>
          <w:sz w:val="28"/>
          <w:szCs w:val="28"/>
        </w:rPr>
        <w:t>2</w:t>
      </w:r>
      <w:r>
        <w:rPr>
          <w:rFonts w:hint="eastAsia"/>
          <w:sz w:val="28"/>
          <w:szCs w:val="28"/>
        </w:rPr>
        <w:t>6</w:t>
      </w:r>
      <w:r>
        <w:rPr>
          <w:rFonts w:hint="eastAsia"/>
          <w:sz w:val="28"/>
          <w:szCs w:val="28"/>
        </w:rPr>
        <w:t>日每个工作日上午</w:t>
      </w:r>
      <w:r>
        <w:rPr>
          <w:rFonts w:hint="eastAsia"/>
          <w:sz w:val="28"/>
          <w:szCs w:val="28"/>
        </w:rPr>
        <w:t>8:30-12:00</w:t>
      </w:r>
      <w:r>
        <w:rPr>
          <w:rFonts w:hint="eastAsia"/>
          <w:sz w:val="28"/>
          <w:szCs w:val="28"/>
        </w:rPr>
        <w:t>时</w:t>
      </w:r>
      <w:r>
        <w:rPr>
          <w:rFonts w:hint="eastAsia"/>
          <w:sz w:val="28"/>
          <w:szCs w:val="28"/>
        </w:rPr>
        <w:t>,</w:t>
      </w:r>
      <w:r>
        <w:rPr>
          <w:rFonts w:hint="eastAsia"/>
          <w:sz w:val="28"/>
          <w:szCs w:val="28"/>
        </w:rPr>
        <w:t>下午</w:t>
      </w:r>
      <w:r>
        <w:rPr>
          <w:rFonts w:hint="eastAsia"/>
          <w:sz w:val="28"/>
          <w:szCs w:val="28"/>
        </w:rPr>
        <w:t>2:</w:t>
      </w:r>
      <w:bookmarkStart w:id="0" w:name="_GoBack"/>
      <w:bookmarkEnd w:id="0"/>
      <w:r>
        <w:rPr>
          <w:rFonts w:hint="eastAsia"/>
          <w:sz w:val="28"/>
          <w:szCs w:val="28"/>
        </w:rPr>
        <w:t>30-5:30</w:t>
      </w:r>
      <w:r>
        <w:rPr>
          <w:rFonts w:hint="eastAsia"/>
          <w:sz w:val="28"/>
          <w:szCs w:val="28"/>
        </w:rPr>
        <w:t>；</w:t>
      </w:r>
    </w:p>
    <w:p w14:paraId="230ED932" w14:textId="77777777" w:rsidR="00107674" w:rsidRDefault="00B1507E">
      <w:pPr>
        <w:spacing w:line="360" w:lineRule="auto"/>
        <w:ind w:firstLineChars="200" w:firstLine="560"/>
        <w:rPr>
          <w:sz w:val="28"/>
          <w:szCs w:val="28"/>
        </w:rPr>
      </w:pPr>
      <w:r>
        <w:rPr>
          <w:rFonts w:hint="eastAsia"/>
          <w:sz w:val="28"/>
          <w:szCs w:val="28"/>
        </w:rPr>
        <w:t>获取方式：报名时需要携带的资料：</w:t>
      </w:r>
      <w:r>
        <w:rPr>
          <w:rFonts w:hint="eastAsia"/>
          <w:sz w:val="28"/>
          <w:szCs w:val="28"/>
        </w:rPr>
        <w:t>1</w:t>
      </w:r>
      <w:r>
        <w:rPr>
          <w:rFonts w:hint="eastAsia"/>
          <w:sz w:val="28"/>
          <w:szCs w:val="28"/>
        </w:rPr>
        <w:t>、报名人出示身份证原件，提供复印件；</w:t>
      </w:r>
      <w:r>
        <w:rPr>
          <w:rFonts w:hint="eastAsia"/>
          <w:sz w:val="28"/>
          <w:szCs w:val="28"/>
        </w:rPr>
        <w:t>2</w:t>
      </w:r>
      <w:r>
        <w:rPr>
          <w:rFonts w:hint="eastAsia"/>
          <w:sz w:val="28"/>
          <w:szCs w:val="28"/>
        </w:rPr>
        <w:t>、报名人出具经法定代表人签字、公司盖章的“有效的授权委托书”；</w:t>
      </w:r>
      <w:r>
        <w:rPr>
          <w:rFonts w:hint="eastAsia"/>
          <w:sz w:val="28"/>
          <w:szCs w:val="28"/>
        </w:rPr>
        <w:t>3</w:t>
      </w:r>
      <w:r>
        <w:rPr>
          <w:rFonts w:hint="eastAsia"/>
          <w:sz w:val="28"/>
          <w:szCs w:val="28"/>
        </w:rPr>
        <w:t>、提供经国家工商机关年检合格有效并加盖投标企业公章的营业执照副本复印件及原件；</w:t>
      </w:r>
      <w:r>
        <w:rPr>
          <w:rFonts w:hint="eastAsia"/>
          <w:sz w:val="28"/>
          <w:szCs w:val="28"/>
        </w:rPr>
        <w:t>4</w:t>
      </w:r>
      <w:r>
        <w:rPr>
          <w:rFonts w:hint="eastAsia"/>
          <w:sz w:val="28"/>
          <w:szCs w:val="28"/>
        </w:rPr>
        <w:t>、提供（</w:t>
      </w:r>
      <w:r>
        <w:rPr>
          <w:rFonts w:hint="eastAsia"/>
          <w:sz w:val="28"/>
          <w:szCs w:val="28"/>
        </w:rPr>
        <w:t>1</w:t>
      </w:r>
      <w:r>
        <w:rPr>
          <w:rFonts w:hint="eastAsia"/>
          <w:sz w:val="28"/>
          <w:szCs w:val="28"/>
        </w:rPr>
        <w:t>）供应商提供“中国政府采购网”未被列入政府采购严重违法失信行为记录名单；（</w:t>
      </w:r>
      <w:r>
        <w:rPr>
          <w:rFonts w:hint="eastAsia"/>
          <w:sz w:val="28"/>
          <w:szCs w:val="28"/>
        </w:rPr>
        <w:t>2</w:t>
      </w:r>
      <w:r>
        <w:rPr>
          <w:rFonts w:hint="eastAsia"/>
          <w:sz w:val="28"/>
          <w:szCs w:val="28"/>
        </w:rPr>
        <w:t>）、供应商在“国家企业信用信息公示系统”未被列入经营异常信息；</w:t>
      </w:r>
      <w:r>
        <w:rPr>
          <w:rFonts w:hint="eastAsia"/>
          <w:sz w:val="28"/>
          <w:szCs w:val="28"/>
        </w:rPr>
        <w:t>5</w:t>
      </w:r>
      <w:r>
        <w:rPr>
          <w:rFonts w:hint="eastAsia"/>
          <w:sz w:val="28"/>
          <w:szCs w:val="28"/>
        </w:rPr>
        <w:t>、</w:t>
      </w:r>
      <w:r>
        <w:rPr>
          <w:rFonts w:hint="eastAsia"/>
          <w:sz w:val="28"/>
          <w:szCs w:val="28"/>
        </w:rPr>
        <w:lastRenderedPageBreak/>
        <w:t>投标人须具有卫生行政主管部门颁发的《医疗机构执业许可证》且在有效期内。在报名时</w:t>
      </w:r>
      <w:r>
        <w:rPr>
          <w:rFonts w:hint="eastAsia"/>
          <w:sz w:val="28"/>
          <w:szCs w:val="28"/>
        </w:rPr>
        <w:t>以上资料应提供原件、网上截图盖章及复印件，复印件加盖公章一式二份胶装成册，资料不全者或者不按规定提供报名材料的不予受理。通过电子邮件获取采购文件的，应将上述要求加盖公章电子版扫描件发送至电子邮箱</w:t>
      </w:r>
      <w:r>
        <w:rPr>
          <w:rFonts w:hint="eastAsia"/>
          <w:sz w:val="28"/>
          <w:szCs w:val="28"/>
        </w:rPr>
        <w:t>68400182@qq.com</w:t>
      </w:r>
      <w:r>
        <w:rPr>
          <w:rFonts w:hint="eastAsia"/>
          <w:sz w:val="28"/>
          <w:szCs w:val="28"/>
        </w:rPr>
        <w:t>，（通过邮箱进行报名的企业需在开标时携带报名资料一式二份加盖公章并装订成册）。</w:t>
      </w:r>
    </w:p>
    <w:p w14:paraId="32DC82AA" w14:textId="77777777" w:rsidR="00107674" w:rsidRDefault="00B1507E">
      <w:pPr>
        <w:spacing w:line="360" w:lineRule="auto"/>
        <w:rPr>
          <w:sz w:val="28"/>
          <w:szCs w:val="28"/>
        </w:rPr>
      </w:pPr>
      <w:r>
        <w:rPr>
          <w:rFonts w:hint="eastAsia"/>
          <w:sz w:val="28"/>
          <w:szCs w:val="28"/>
        </w:rPr>
        <w:t>四、发布公告媒介</w:t>
      </w:r>
    </w:p>
    <w:p w14:paraId="1405434B" w14:textId="77777777" w:rsidR="00107674" w:rsidRDefault="00B1507E">
      <w:pPr>
        <w:spacing w:line="360" w:lineRule="auto"/>
        <w:rPr>
          <w:sz w:val="28"/>
          <w:szCs w:val="28"/>
        </w:rPr>
      </w:pPr>
      <w:r>
        <w:rPr>
          <w:rFonts w:hint="eastAsia"/>
          <w:sz w:val="28"/>
          <w:szCs w:val="28"/>
        </w:rPr>
        <w:t>1.</w:t>
      </w:r>
      <w:r>
        <w:rPr>
          <w:rFonts w:hint="eastAsia"/>
          <w:sz w:val="28"/>
          <w:szCs w:val="28"/>
        </w:rPr>
        <w:t>中国招标投标公共服务平台网（</w:t>
      </w:r>
      <w:r>
        <w:rPr>
          <w:rFonts w:hint="eastAsia"/>
          <w:sz w:val="28"/>
          <w:szCs w:val="28"/>
        </w:rPr>
        <w:t>www.cebpubservice.com</w:t>
      </w:r>
      <w:r>
        <w:rPr>
          <w:rFonts w:hint="eastAsia"/>
          <w:sz w:val="28"/>
          <w:szCs w:val="28"/>
        </w:rPr>
        <w:t>）、</w:t>
      </w:r>
    </w:p>
    <w:p w14:paraId="773893CB" w14:textId="77777777" w:rsidR="00107674" w:rsidRDefault="00B1507E">
      <w:pPr>
        <w:spacing w:line="360" w:lineRule="auto"/>
        <w:rPr>
          <w:sz w:val="28"/>
          <w:szCs w:val="28"/>
        </w:rPr>
      </w:pPr>
      <w:r>
        <w:rPr>
          <w:rFonts w:hint="eastAsia"/>
          <w:sz w:val="28"/>
          <w:szCs w:val="28"/>
        </w:rPr>
        <w:t>2.</w:t>
      </w:r>
      <w:r>
        <w:rPr>
          <w:rFonts w:hint="eastAsia"/>
          <w:sz w:val="28"/>
          <w:szCs w:val="28"/>
        </w:rPr>
        <w:t>内蒙古招标投标平台（</w:t>
      </w:r>
      <w:r>
        <w:rPr>
          <w:rFonts w:hint="eastAsia"/>
          <w:sz w:val="28"/>
          <w:szCs w:val="28"/>
        </w:rPr>
        <w:t>http</w:t>
      </w:r>
      <w:r>
        <w:rPr>
          <w:rFonts w:hint="eastAsia"/>
          <w:sz w:val="28"/>
          <w:szCs w:val="28"/>
        </w:rPr>
        <w:t>：</w:t>
      </w:r>
      <w:r>
        <w:rPr>
          <w:rFonts w:hint="eastAsia"/>
          <w:sz w:val="28"/>
          <w:szCs w:val="28"/>
        </w:rPr>
        <w:t>//www.nmgztb.com.cn</w:t>
      </w:r>
      <w:r>
        <w:rPr>
          <w:rFonts w:hint="eastAsia"/>
          <w:sz w:val="28"/>
          <w:szCs w:val="28"/>
        </w:rPr>
        <w:t>）</w:t>
      </w:r>
    </w:p>
    <w:p w14:paraId="5ADA0210" w14:textId="1FB16CC9" w:rsidR="00107674" w:rsidRDefault="00B1507E">
      <w:pPr>
        <w:spacing w:line="360" w:lineRule="auto"/>
        <w:rPr>
          <w:sz w:val="28"/>
          <w:szCs w:val="28"/>
        </w:rPr>
      </w:pPr>
      <w:r>
        <w:rPr>
          <w:rFonts w:hint="eastAsia"/>
          <w:sz w:val="28"/>
          <w:szCs w:val="28"/>
        </w:rPr>
        <w:t>3</w:t>
      </w:r>
      <w:r w:rsidRPr="00090FF5">
        <w:rPr>
          <w:rFonts w:hint="eastAsia"/>
          <w:sz w:val="28"/>
          <w:szCs w:val="28"/>
        </w:rPr>
        <w:t>.</w:t>
      </w:r>
      <w:r w:rsidR="00090FF5">
        <w:rPr>
          <w:rFonts w:hint="eastAsia"/>
          <w:sz w:val="28"/>
          <w:szCs w:val="28"/>
        </w:rPr>
        <w:t>国家税务总局内蒙古自治区税务局</w:t>
      </w:r>
      <w:r w:rsidR="00090FF5" w:rsidRPr="00090FF5">
        <w:rPr>
          <w:rFonts w:hint="eastAsia"/>
          <w:sz w:val="28"/>
          <w:szCs w:val="28"/>
        </w:rPr>
        <w:t>（</w:t>
      </w:r>
      <w:r w:rsidR="00090FF5">
        <w:rPr>
          <w:rFonts w:hint="eastAsia"/>
          <w:sz w:val="28"/>
          <w:szCs w:val="28"/>
        </w:rPr>
        <w:t>https</w:t>
      </w:r>
      <w:r w:rsidR="00090FF5">
        <w:rPr>
          <w:rFonts w:hint="eastAsia"/>
          <w:sz w:val="28"/>
          <w:szCs w:val="28"/>
        </w:rPr>
        <w:t>：</w:t>
      </w:r>
      <w:r w:rsidR="00090FF5">
        <w:rPr>
          <w:rFonts w:hint="eastAsia"/>
          <w:sz w:val="28"/>
          <w:szCs w:val="28"/>
        </w:rPr>
        <w:t>//neimenggu.chinatax.gov.cn/</w:t>
      </w:r>
      <w:r w:rsidR="00090FF5">
        <w:rPr>
          <w:rFonts w:hint="eastAsia"/>
          <w:sz w:val="28"/>
          <w:szCs w:val="28"/>
        </w:rPr>
        <w:t>）</w:t>
      </w:r>
    </w:p>
    <w:p w14:paraId="146106AB" w14:textId="77777777" w:rsidR="00107674" w:rsidRDefault="00B1507E">
      <w:pPr>
        <w:numPr>
          <w:ilvl w:val="0"/>
          <w:numId w:val="4"/>
        </w:numPr>
        <w:spacing w:line="360" w:lineRule="auto"/>
        <w:rPr>
          <w:sz w:val="28"/>
          <w:szCs w:val="28"/>
        </w:rPr>
      </w:pPr>
      <w:r>
        <w:rPr>
          <w:rFonts w:hint="eastAsia"/>
          <w:sz w:val="28"/>
          <w:szCs w:val="28"/>
        </w:rPr>
        <w:t>相应文件提交</w:t>
      </w:r>
    </w:p>
    <w:p w14:paraId="499D9DC9" w14:textId="77777777" w:rsidR="00107674" w:rsidRDefault="00B1507E">
      <w:pPr>
        <w:numPr>
          <w:ilvl w:val="0"/>
          <w:numId w:val="5"/>
        </w:numPr>
        <w:spacing w:line="360" w:lineRule="auto"/>
        <w:rPr>
          <w:sz w:val="28"/>
          <w:szCs w:val="28"/>
        </w:rPr>
      </w:pPr>
      <w:r>
        <w:rPr>
          <w:rFonts w:hint="eastAsia"/>
          <w:sz w:val="28"/>
          <w:szCs w:val="28"/>
        </w:rPr>
        <w:t>截止时间：</w:t>
      </w:r>
      <w:r>
        <w:rPr>
          <w:rFonts w:hint="eastAsia"/>
          <w:sz w:val="28"/>
          <w:szCs w:val="28"/>
        </w:rPr>
        <w:t>2024</w:t>
      </w:r>
      <w:r>
        <w:rPr>
          <w:rFonts w:hint="eastAsia"/>
          <w:sz w:val="28"/>
          <w:szCs w:val="28"/>
        </w:rPr>
        <w:t>年</w:t>
      </w:r>
      <w:r>
        <w:rPr>
          <w:rFonts w:hint="eastAsia"/>
          <w:sz w:val="28"/>
          <w:szCs w:val="28"/>
        </w:rPr>
        <w:t>8</w:t>
      </w:r>
      <w:r>
        <w:rPr>
          <w:rFonts w:hint="eastAsia"/>
          <w:sz w:val="28"/>
          <w:szCs w:val="28"/>
        </w:rPr>
        <w:t>月</w:t>
      </w:r>
      <w:r>
        <w:rPr>
          <w:rFonts w:hint="eastAsia"/>
          <w:sz w:val="28"/>
          <w:szCs w:val="28"/>
        </w:rPr>
        <w:t>28</w:t>
      </w:r>
      <w:r>
        <w:rPr>
          <w:rFonts w:hint="eastAsia"/>
          <w:sz w:val="28"/>
          <w:szCs w:val="28"/>
        </w:rPr>
        <w:t>日下午</w:t>
      </w:r>
      <w:r>
        <w:rPr>
          <w:rFonts w:hint="eastAsia"/>
          <w:sz w:val="28"/>
          <w:szCs w:val="28"/>
        </w:rPr>
        <w:t>15</w:t>
      </w:r>
      <w:r>
        <w:rPr>
          <w:rFonts w:hint="eastAsia"/>
          <w:sz w:val="28"/>
          <w:szCs w:val="28"/>
        </w:rPr>
        <w:t>：</w:t>
      </w:r>
      <w:r>
        <w:rPr>
          <w:rFonts w:hint="eastAsia"/>
          <w:sz w:val="28"/>
          <w:szCs w:val="28"/>
        </w:rPr>
        <w:t>00</w:t>
      </w:r>
    </w:p>
    <w:p w14:paraId="3407EBAA" w14:textId="77777777" w:rsidR="00107674" w:rsidRDefault="00B1507E">
      <w:pPr>
        <w:numPr>
          <w:ilvl w:val="0"/>
          <w:numId w:val="5"/>
        </w:numPr>
        <w:spacing w:line="360" w:lineRule="auto"/>
        <w:rPr>
          <w:sz w:val="28"/>
          <w:szCs w:val="28"/>
        </w:rPr>
      </w:pPr>
      <w:r>
        <w:rPr>
          <w:rFonts w:hint="eastAsia"/>
          <w:sz w:val="28"/>
          <w:szCs w:val="28"/>
        </w:rPr>
        <w:t>提交地址：呼和浩特市玉泉区蒙西文化大厦</w:t>
      </w:r>
      <w:r>
        <w:rPr>
          <w:rFonts w:hint="eastAsia"/>
          <w:sz w:val="28"/>
          <w:szCs w:val="28"/>
        </w:rPr>
        <w:t>602</w:t>
      </w:r>
      <w:r>
        <w:rPr>
          <w:rFonts w:hint="eastAsia"/>
          <w:sz w:val="28"/>
          <w:szCs w:val="28"/>
        </w:rPr>
        <w:t>室</w:t>
      </w:r>
    </w:p>
    <w:p w14:paraId="4C080FC8" w14:textId="77777777" w:rsidR="00107674" w:rsidRDefault="00B1507E">
      <w:pPr>
        <w:spacing w:line="360" w:lineRule="auto"/>
        <w:rPr>
          <w:sz w:val="28"/>
          <w:szCs w:val="28"/>
        </w:rPr>
      </w:pPr>
      <w:r>
        <w:rPr>
          <w:rFonts w:hint="eastAsia"/>
          <w:sz w:val="28"/>
          <w:szCs w:val="28"/>
        </w:rPr>
        <w:t>六</w:t>
      </w:r>
      <w:r>
        <w:rPr>
          <w:rFonts w:hint="eastAsia"/>
          <w:sz w:val="28"/>
          <w:szCs w:val="28"/>
        </w:rPr>
        <w:t>、联系方式</w:t>
      </w:r>
    </w:p>
    <w:p w14:paraId="1C10CE4A" w14:textId="77777777" w:rsidR="00107674" w:rsidRDefault="00B1507E">
      <w:pPr>
        <w:spacing w:line="360" w:lineRule="auto"/>
        <w:rPr>
          <w:sz w:val="28"/>
          <w:szCs w:val="28"/>
        </w:rPr>
      </w:pPr>
      <w:r>
        <w:rPr>
          <w:rFonts w:hint="eastAsia"/>
          <w:sz w:val="28"/>
          <w:szCs w:val="28"/>
        </w:rPr>
        <w:t>采购人</w:t>
      </w:r>
      <w:r>
        <w:rPr>
          <w:rFonts w:hint="eastAsia"/>
          <w:sz w:val="28"/>
          <w:szCs w:val="28"/>
        </w:rPr>
        <w:t>:</w:t>
      </w:r>
      <w:r>
        <w:rPr>
          <w:rFonts w:hint="eastAsia"/>
          <w:sz w:val="28"/>
          <w:szCs w:val="28"/>
        </w:rPr>
        <w:t>国家税务总局商都县税务局</w:t>
      </w:r>
    </w:p>
    <w:p w14:paraId="40A83463" w14:textId="77777777" w:rsidR="00107674" w:rsidRDefault="00B1507E">
      <w:pPr>
        <w:spacing w:line="360" w:lineRule="auto"/>
        <w:rPr>
          <w:sz w:val="28"/>
          <w:szCs w:val="28"/>
        </w:rPr>
      </w:pPr>
      <w:r>
        <w:rPr>
          <w:rFonts w:hint="eastAsia"/>
          <w:sz w:val="28"/>
          <w:szCs w:val="28"/>
        </w:rPr>
        <w:t>联系人</w:t>
      </w:r>
      <w:r>
        <w:rPr>
          <w:rFonts w:hint="eastAsia"/>
          <w:sz w:val="28"/>
          <w:szCs w:val="28"/>
        </w:rPr>
        <w:t>:</w:t>
      </w:r>
      <w:r>
        <w:rPr>
          <w:rFonts w:hint="eastAsia"/>
          <w:sz w:val="28"/>
          <w:szCs w:val="28"/>
        </w:rPr>
        <w:t>李先生</w:t>
      </w:r>
    </w:p>
    <w:p w14:paraId="3612B4A7" w14:textId="77777777" w:rsidR="00107674" w:rsidRDefault="00B1507E">
      <w:pPr>
        <w:spacing w:line="360" w:lineRule="auto"/>
        <w:rPr>
          <w:sz w:val="28"/>
          <w:szCs w:val="28"/>
        </w:rPr>
      </w:pPr>
      <w:r>
        <w:rPr>
          <w:rFonts w:hint="eastAsia"/>
          <w:sz w:val="28"/>
          <w:szCs w:val="28"/>
        </w:rPr>
        <w:t>联系方式</w:t>
      </w:r>
      <w:r>
        <w:rPr>
          <w:rFonts w:hint="eastAsia"/>
          <w:sz w:val="28"/>
          <w:szCs w:val="28"/>
        </w:rPr>
        <w:t>:</w:t>
      </w:r>
      <w:r>
        <w:rPr>
          <w:rFonts w:hint="eastAsia"/>
          <w:sz w:val="28"/>
          <w:szCs w:val="28"/>
        </w:rPr>
        <w:t>13847475184</w:t>
      </w:r>
    </w:p>
    <w:p w14:paraId="6AF7D841" w14:textId="77777777" w:rsidR="00107674" w:rsidRDefault="00B1507E">
      <w:pPr>
        <w:spacing w:line="360" w:lineRule="auto"/>
        <w:rPr>
          <w:sz w:val="28"/>
          <w:szCs w:val="28"/>
        </w:rPr>
      </w:pPr>
      <w:r>
        <w:rPr>
          <w:rFonts w:hint="eastAsia"/>
          <w:sz w:val="28"/>
          <w:szCs w:val="28"/>
        </w:rPr>
        <w:t>地址</w:t>
      </w:r>
      <w:r>
        <w:rPr>
          <w:rFonts w:hint="eastAsia"/>
          <w:sz w:val="28"/>
          <w:szCs w:val="28"/>
        </w:rPr>
        <w:t>:</w:t>
      </w:r>
      <w:r>
        <w:rPr>
          <w:rFonts w:hint="eastAsia"/>
          <w:sz w:val="28"/>
          <w:szCs w:val="28"/>
        </w:rPr>
        <w:t>乌兰察布市商都县惠远路</w:t>
      </w:r>
      <w:r>
        <w:rPr>
          <w:rFonts w:hint="eastAsia"/>
          <w:sz w:val="28"/>
          <w:szCs w:val="28"/>
        </w:rPr>
        <w:t>42</w:t>
      </w:r>
      <w:r>
        <w:rPr>
          <w:rFonts w:hint="eastAsia"/>
          <w:sz w:val="28"/>
          <w:szCs w:val="28"/>
        </w:rPr>
        <w:t>号</w:t>
      </w:r>
    </w:p>
    <w:p w14:paraId="55720080" w14:textId="77777777" w:rsidR="00107674" w:rsidRDefault="00B1507E">
      <w:pPr>
        <w:spacing w:line="360" w:lineRule="auto"/>
        <w:rPr>
          <w:sz w:val="28"/>
          <w:szCs w:val="28"/>
        </w:rPr>
      </w:pPr>
      <w:r>
        <w:rPr>
          <w:rFonts w:hint="eastAsia"/>
          <w:sz w:val="28"/>
          <w:szCs w:val="28"/>
        </w:rPr>
        <w:t>国家税务总局商都县税务局</w:t>
      </w:r>
    </w:p>
    <w:p w14:paraId="34AF6DC3" w14:textId="77777777" w:rsidR="00107674" w:rsidRDefault="00B1507E">
      <w:pPr>
        <w:spacing w:line="360" w:lineRule="auto"/>
        <w:rPr>
          <w:sz w:val="28"/>
          <w:szCs w:val="28"/>
        </w:rPr>
      </w:pPr>
      <w:r>
        <w:rPr>
          <w:rFonts w:hint="eastAsia"/>
          <w:sz w:val="28"/>
          <w:szCs w:val="28"/>
        </w:rPr>
        <w:t>代理机构：内蒙古誉泽工程项目管理有限公司</w:t>
      </w:r>
    </w:p>
    <w:p w14:paraId="1FA3345A" w14:textId="77777777" w:rsidR="00107674" w:rsidRDefault="00B1507E">
      <w:pPr>
        <w:spacing w:line="360" w:lineRule="auto"/>
        <w:rPr>
          <w:sz w:val="28"/>
          <w:szCs w:val="28"/>
        </w:rPr>
      </w:pPr>
      <w:r>
        <w:rPr>
          <w:rFonts w:hint="eastAsia"/>
          <w:sz w:val="28"/>
          <w:szCs w:val="28"/>
        </w:rPr>
        <w:lastRenderedPageBreak/>
        <w:t>联系人：史女士</w:t>
      </w:r>
    </w:p>
    <w:p w14:paraId="23037F6C" w14:textId="77777777" w:rsidR="00107674" w:rsidRDefault="00B1507E">
      <w:pPr>
        <w:spacing w:line="360" w:lineRule="auto"/>
        <w:rPr>
          <w:sz w:val="28"/>
          <w:szCs w:val="28"/>
        </w:rPr>
      </w:pPr>
      <w:r>
        <w:rPr>
          <w:rFonts w:hint="eastAsia"/>
          <w:sz w:val="28"/>
          <w:szCs w:val="28"/>
        </w:rPr>
        <w:t>联系电话：</w:t>
      </w:r>
      <w:r>
        <w:rPr>
          <w:rFonts w:hint="eastAsia"/>
          <w:sz w:val="28"/>
          <w:szCs w:val="28"/>
        </w:rPr>
        <w:t>13347120222</w:t>
      </w:r>
    </w:p>
    <w:p w14:paraId="0DB2DEAD" w14:textId="77777777" w:rsidR="00107674" w:rsidRDefault="00B1507E">
      <w:pPr>
        <w:spacing w:line="360" w:lineRule="auto"/>
      </w:pPr>
      <w:r>
        <w:rPr>
          <w:rFonts w:hint="eastAsia"/>
          <w:sz w:val="28"/>
          <w:szCs w:val="28"/>
        </w:rPr>
        <w:t>地址：内蒙古呼和浩特市蒙西文化大厦</w:t>
      </w:r>
      <w:r>
        <w:rPr>
          <w:rFonts w:hint="eastAsia"/>
          <w:sz w:val="28"/>
          <w:szCs w:val="28"/>
        </w:rPr>
        <w:t>602</w:t>
      </w:r>
    </w:p>
    <w:sectPr w:rsidR="00107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D9F48"/>
    <w:multiLevelType w:val="singleLevel"/>
    <w:tmpl w:val="A64D9F48"/>
    <w:lvl w:ilvl="0">
      <w:start w:val="1"/>
      <w:numFmt w:val="decimal"/>
      <w:suff w:val="nothing"/>
      <w:lvlText w:val="（%1）"/>
      <w:lvlJc w:val="left"/>
    </w:lvl>
  </w:abstractNum>
  <w:abstractNum w:abstractNumId="1">
    <w:nsid w:val="CA20D496"/>
    <w:multiLevelType w:val="singleLevel"/>
    <w:tmpl w:val="CA20D496"/>
    <w:lvl w:ilvl="0">
      <w:start w:val="5"/>
      <w:numFmt w:val="chineseCounting"/>
      <w:suff w:val="nothing"/>
      <w:lvlText w:val="%1、"/>
      <w:lvlJc w:val="left"/>
      <w:rPr>
        <w:rFonts w:hint="eastAsia"/>
      </w:rPr>
    </w:lvl>
  </w:abstractNum>
  <w:abstractNum w:abstractNumId="2">
    <w:nsid w:val="E36934A3"/>
    <w:multiLevelType w:val="singleLevel"/>
    <w:tmpl w:val="E36934A3"/>
    <w:lvl w:ilvl="0">
      <w:start w:val="1"/>
      <w:numFmt w:val="chineseCounting"/>
      <w:suff w:val="nothing"/>
      <w:lvlText w:val="%1、"/>
      <w:lvlJc w:val="left"/>
      <w:rPr>
        <w:rFonts w:hint="eastAsia"/>
      </w:rPr>
    </w:lvl>
  </w:abstractNum>
  <w:abstractNum w:abstractNumId="3">
    <w:nsid w:val="EC634D05"/>
    <w:multiLevelType w:val="singleLevel"/>
    <w:tmpl w:val="EC634D05"/>
    <w:lvl w:ilvl="0">
      <w:start w:val="1"/>
      <w:numFmt w:val="decimal"/>
      <w:suff w:val="nothing"/>
      <w:lvlText w:val="%1、"/>
      <w:lvlJc w:val="left"/>
    </w:lvl>
  </w:abstractNum>
  <w:abstractNum w:abstractNumId="4">
    <w:nsid w:val="4B54CB1D"/>
    <w:multiLevelType w:val="singleLevel"/>
    <w:tmpl w:val="4B54CB1D"/>
    <w:lvl w:ilvl="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74"/>
    <w:rsid w:val="00090FF5"/>
    <w:rsid w:val="00107674"/>
    <w:rsid w:val="00B1507E"/>
    <w:rsid w:val="00C70CBD"/>
    <w:rsid w:val="0F341E02"/>
    <w:rsid w:val="0F7F73BB"/>
    <w:rsid w:val="341B0C82"/>
    <w:rsid w:val="40104C12"/>
    <w:rsid w:val="43791DE5"/>
    <w:rsid w:val="618314A6"/>
    <w:rsid w:val="679C1FDA"/>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nhideWhenUsed="1"/>
    <w:lsdException w:name="HTML Bottom of Form" w:semiHidden="1" w:unhideWhenUsed="1"/>
    <w:lsdException w:name="Normal Table"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nhideWhenUsed="1"/>
    <w:lsdException w:name="HTML Bottom of Form" w:semiHidden="1" w:unhideWhenUsed="1"/>
    <w:lsdException w:name="Normal Table"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a:schemeClr val="phClr">
                <a:alpha val="60000"/>
              </a:schemeClr>
            </a:outerShdw>
          </a:effectLst>
        </a:effectStyle>
        <a:effectStyle>
          <a:effectLst>
            <a:reflection/>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3</cp:revision>
  <dcterms:created xsi:type="dcterms:W3CDTF">2024-08-19T09:48:00Z</dcterms:created>
  <dcterms:modified xsi:type="dcterms:W3CDTF">2024-08-20T09:11:00Z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922314F5CBBA47D29506A00306B381A0_12</vt:lpwstr>
  </property>
</Properties>
</file>