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D5" w:rsidRDefault="00485AD5" w:rsidP="00485AD5">
      <w:pPr>
        <w:jc w:val="center"/>
        <w:rPr>
          <w:rFonts w:ascii="方正小标宋简体" w:eastAsia="方正小标宋简体" w:hAnsi="仿宋"/>
          <w:sz w:val="44"/>
          <w:szCs w:val="32"/>
        </w:rPr>
      </w:pPr>
      <w:r w:rsidRPr="00485AD5">
        <w:rPr>
          <w:rFonts w:ascii="方正小标宋简体" w:eastAsia="方正小标宋简体" w:hAnsi="仿宋" w:hint="eastAsia"/>
          <w:sz w:val="44"/>
          <w:szCs w:val="32"/>
        </w:rPr>
        <w:t>重点群体创业及</w:t>
      </w:r>
      <w:r w:rsidR="0064147C">
        <w:rPr>
          <w:rFonts w:ascii="方正小标宋简体" w:eastAsia="方正小标宋简体" w:hAnsi="仿宋" w:hint="eastAsia"/>
          <w:sz w:val="44"/>
          <w:szCs w:val="32"/>
        </w:rPr>
        <w:t>退役</w:t>
      </w:r>
      <w:r w:rsidRPr="00485AD5">
        <w:rPr>
          <w:rFonts w:ascii="方正小标宋简体" w:eastAsia="方正小标宋简体" w:hAnsi="仿宋" w:hint="eastAsia"/>
          <w:sz w:val="44"/>
          <w:szCs w:val="32"/>
        </w:rPr>
        <w:t>军人税收优惠政策</w:t>
      </w:r>
    </w:p>
    <w:p w:rsidR="006B33DE" w:rsidRPr="00DF256E" w:rsidRDefault="006B33DE" w:rsidP="006B33DE">
      <w:pPr>
        <w:rPr>
          <w:rFonts w:ascii="仿宋" w:eastAsia="仿宋" w:hAnsi="仿宋"/>
          <w:sz w:val="32"/>
          <w:szCs w:val="32"/>
        </w:rPr>
      </w:pPr>
    </w:p>
    <w:p w:rsidR="006B33DE" w:rsidRPr="00DF256E" w:rsidRDefault="006B33DE" w:rsidP="006B33DE">
      <w:pPr>
        <w:rPr>
          <w:rFonts w:ascii="方正小标宋简体" w:eastAsia="方正小标宋简体" w:hAnsi="仿宋"/>
          <w:sz w:val="32"/>
          <w:szCs w:val="32"/>
        </w:rPr>
      </w:pPr>
      <w:r w:rsidRPr="00DF256E">
        <w:rPr>
          <w:rFonts w:ascii="方正小标宋简体" w:eastAsia="方正小标宋简体" w:hAnsi="仿宋" w:hint="eastAsia"/>
          <w:sz w:val="32"/>
          <w:szCs w:val="32"/>
        </w:rPr>
        <w:t>重点群体创业税收扣减</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【享受主体】</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1.纳入全国扶贫开发信息系统的建档立</w:t>
      </w:r>
      <w:proofErr w:type="gramStart"/>
      <w:r w:rsidRPr="006B33DE">
        <w:rPr>
          <w:rFonts w:ascii="仿宋" w:eastAsia="仿宋" w:hAnsi="仿宋" w:hint="eastAsia"/>
          <w:sz w:val="32"/>
          <w:szCs w:val="32"/>
        </w:rPr>
        <w:t>卡贫困</w:t>
      </w:r>
      <w:proofErr w:type="gramEnd"/>
      <w:r w:rsidRPr="006B33DE">
        <w:rPr>
          <w:rFonts w:ascii="仿宋" w:eastAsia="仿宋" w:hAnsi="仿宋" w:hint="eastAsia"/>
          <w:sz w:val="32"/>
          <w:szCs w:val="32"/>
        </w:rPr>
        <w:t>人口；</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2.在人力资源社会保障部门公共就业服务机构登记失业半年以上的人员；</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3.</w:t>
      </w:r>
      <w:proofErr w:type="gramStart"/>
      <w:r w:rsidRPr="006B33DE">
        <w:rPr>
          <w:rFonts w:ascii="仿宋" w:eastAsia="仿宋" w:hAnsi="仿宋" w:hint="eastAsia"/>
          <w:sz w:val="32"/>
          <w:szCs w:val="32"/>
        </w:rPr>
        <w:t>零就业</w:t>
      </w:r>
      <w:proofErr w:type="gramEnd"/>
      <w:r w:rsidRPr="006B33DE">
        <w:rPr>
          <w:rFonts w:ascii="仿宋" w:eastAsia="仿宋" w:hAnsi="仿宋" w:hint="eastAsia"/>
          <w:sz w:val="32"/>
          <w:szCs w:val="32"/>
        </w:rPr>
        <w:t>家庭、享受城市居民最低生活保障家庭劳动年龄内的登记失业人员；</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4.毕业年度内高校毕业生。高校毕业生是指实施高等学历教育的普通高等学校、成人高等学校应届毕业的学生；毕业年度是指毕业所在自然年，即1月1日至12月31日。</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【优惠内容】</w:t>
      </w:r>
    </w:p>
    <w:p w:rsidR="006B33DE" w:rsidRPr="00F058AD" w:rsidRDefault="006B33DE" w:rsidP="006B33DE">
      <w:pPr>
        <w:rPr>
          <w:rFonts w:ascii="仿宋" w:eastAsia="仿宋" w:hAnsi="仿宋"/>
          <w:b/>
          <w:color w:val="FF0000"/>
          <w:sz w:val="32"/>
          <w:szCs w:val="32"/>
        </w:rPr>
      </w:pPr>
      <w:r w:rsidRPr="006B33DE">
        <w:rPr>
          <w:rFonts w:ascii="仿宋" w:eastAsia="仿宋" w:hAnsi="仿宋" w:hint="eastAsia"/>
          <w:sz w:val="32"/>
          <w:szCs w:val="32"/>
        </w:rPr>
        <w:t xml:space="preserve">　　2019年1月1日至2021年12月31日，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w:t>
      </w:r>
      <w:r w:rsidR="00F058AD">
        <w:rPr>
          <w:rFonts w:ascii="仿宋" w:eastAsia="仿宋" w:hAnsi="仿宋" w:hint="eastAsia"/>
          <w:sz w:val="32"/>
          <w:szCs w:val="32"/>
        </w:rPr>
        <w:t>、直辖市人民政府可根据本地区实际情况在此幅度内确定具体限额标准</w:t>
      </w:r>
      <w:r w:rsidR="00F058AD" w:rsidRPr="00F058AD">
        <w:rPr>
          <w:rFonts w:ascii="仿宋" w:eastAsia="仿宋" w:hAnsi="仿宋" w:hint="eastAsia"/>
          <w:b/>
          <w:color w:val="FF0000"/>
          <w:sz w:val="32"/>
          <w:szCs w:val="32"/>
        </w:rPr>
        <w:t>（经自治区人民政府同意,我区建档立</w:t>
      </w:r>
      <w:proofErr w:type="gramStart"/>
      <w:r w:rsidR="00F058AD" w:rsidRPr="00F058AD">
        <w:rPr>
          <w:rFonts w:ascii="仿宋" w:eastAsia="仿宋" w:hAnsi="仿宋" w:hint="eastAsia"/>
          <w:b/>
          <w:color w:val="FF0000"/>
          <w:sz w:val="32"/>
          <w:szCs w:val="32"/>
        </w:rPr>
        <w:t>卡贫困</w:t>
      </w:r>
      <w:proofErr w:type="gramEnd"/>
      <w:r w:rsidR="00F058AD" w:rsidRPr="00F058AD">
        <w:rPr>
          <w:rFonts w:ascii="仿宋" w:eastAsia="仿宋" w:hAnsi="仿宋" w:hint="eastAsia"/>
          <w:b/>
          <w:color w:val="FF0000"/>
          <w:sz w:val="32"/>
          <w:szCs w:val="32"/>
        </w:rPr>
        <w:t>人口、持《就业创业证》或《就业失业登记证》从事个体经营的,自办理个体工商户登记当月起,在3年内按每户每年14400</w:t>
      </w:r>
      <w:r w:rsidR="00F058AD" w:rsidRPr="00F058AD">
        <w:rPr>
          <w:rFonts w:ascii="仿宋" w:eastAsia="仿宋" w:hAnsi="仿宋" w:hint="eastAsia"/>
          <w:b/>
          <w:color w:val="FF0000"/>
          <w:sz w:val="32"/>
          <w:szCs w:val="32"/>
        </w:rPr>
        <w:lastRenderedPageBreak/>
        <w:t>元为限额依次扣减其当年实际应缴纳的增值税、城市维护建设税、教育费附加、地方教育附加和个人所得税）。</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纳税人年度应缴纳税款小于上述扣减限额的，减免税额以其实际缴纳的税款为限；大于上述扣减限额的，以上述扣减限额为限。</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纳税人在2021年12月31日享受税收优惠政策未满3年的，可继续享受至3年期满为止。以前年度已享受重点群体创业就业税收优惠政策满3年的，不得再享受财税〔2019〕22号文件规定的税收优惠政策；以前年度享受重点群体创业就业税收优惠政策未满3年且符合财税〔2019〕22号文件规定条件的，可按财税〔2019〕22号文件规定享受优惠至3年期满。</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【享受条件】</w:t>
      </w:r>
    </w:p>
    <w:p w:rsidR="006B33DE" w:rsidRPr="006B33DE" w:rsidRDefault="006B33DE" w:rsidP="006B33DE">
      <w:pPr>
        <w:ind w:firstLineChars="200" w:firstLine="640"/>
        <w:rPr>
          <w:rFonts w:ascii="仿宋" w:eastAsia="仿宋" w:hAnsi="仿宋"/>
          <w:sz w:val="32"/>
          <w:szCs w:val="32"/>
        </w:rPr>
      </w:pPr>
      <w:r w:rsidRPr="006B33DE">
        <w:rPr>
          <w:rFonts w:ascii="仿宋" w:eastAsia="仿宋" w:hAnsi="仿宋" w:hint="eastAsia"/>
          <w:sz w:val="32"/>
          <w:szCs w:val="32"/>
        </w:rPr>
        <w:t>1.从事个体经营；</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2.建档立</w:t>
      </w:r>
      <w:proofErr w:type="gramStart"/>
      <w:r w:rsidRPr="006B33DE">
        <w:rPr>
          <w:rFonts w:ascii="仿宋" w:eastAsia="仿宋" w:hAnsi="仿宋" w:hint="eastAsia"/>
          <w:sz w:val="32"/>
          <w:szCs w:val="32"/>
        </w:rPr>
        <w:t>卡贫困</w:t>
      </w:r>
      <w:proofErr w:type="gramEnd"/>
      <w:r w:rsidRPr="006B33DE">
        <w:rPr>
          <w:rFonts w:ascii="仿宋" w:eastAsia="仿宋" w:hAnsi="仿宋" w:hint="eastAsia"/>
          <w:sz w:val="32"/>
          <w:szCs w:val="32"/>
        </w:rPr>
        <w:t>人口、持《就业创业证》（注明“自主创业税收政策”或“毕业年度内自主创业税收政策”）或《就业失业登记证》（注明“自主创业税收政策”）的人员。</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【政策依据】</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1.《财政部 税务总局 人力资源社会保障部 国务院扶贫办关于进一步支持和促进重点群体创业就业有关税收政策的通知》（财税〔2019〕22号）第一条、第五条</w:t>
      </w:r>
    </w:p>
    <w:p w:rsidR="006B33DE" w:rsidRDefault="006B33DE" w:rsidP="006B33DE">
      <w:pPr>
        <w:ind w:firstLine="645"/>
        <w:rPr>
          <w:rFonts w:ascii="仿宋" w:eastAsia="仿宋" w:hAnsi="仿宋"/>
          <w:sz w:val="32"/>
          <w:szCs w:val="32"/>
        </w:rPr>
      </w:pPr>
      <w:r w:rsidRPr="006B33DE">
        <w:rPr>
          <w:rFonts w:ascii="仿宋" w:eastAsia="仿宋" w:hAnsi="仿宋" w:hint="eastAsia"/>
          <w:sz w:val="32"/>
          <w:szCs w:val="32"/>
        </w:rPr>
        <w:t xml:space="preserve">2.《国家税务总局 人力资源社会保障部 国务院扶贫办 </w:t>
      </w:r>
      <w:r w:rsidRPr="006B33DE">
        <w:rPr>
          <w:rFonts w:ascii="仿宋" w:eastAsia="仿宋" w:hAnsi="仿宋" w:hint="eastAsia"/>
          <w:sz w:val="32"/>
          <w:szCs w:val="32"/>
        </w:rPr>
        <w:lastRenderedPageBreak/>
        <w:t>教育部关于实施支持和促进重点群体创业就业有关税收政策具体操作问题的公告》（国家税务总局公告2019年第10号）</w:t>
      </w:r>
    </w:p>
    <w:p w:rsidR="006B33DE" w:rsidRDefault="006B33DE" w:rsidP="006B33DE">
      <w:pPr>
        <w:ind w:firstLine="645"/>
        <w:rPr>
          <w:rFonts w:ascii="仿宋" w:eastAsia="仿宋" w:hAnsi="仿宋"/>
          <w:sz w:val="32"/>
          <w:szCs w:val="32"/>
        </w:rPr>
      </w:pPr>
    </w:p>
    <w:p w:rsidR="006B33DE" w:rsidRPr="00DF256E" w:rsidRDefault="006B33DE" w:rsidP="00DF256E">
      <w:pPr>
        <w:rPr>
          <w:rFonts w:ascii="方正小标宋简体" w:eastAsia="方正小标宋简体" w:hAnsi="仿宋"/>
          <w:sz w:val="32"/>
          <w:szCs w:val="32"/>
        </w:rPr>
      </w:pPr>
      <w:r w:rsidRPr="00DF256E">
        <w:rPr>
          <w:rFonts w:ascii="方正小标宋简体" w:eastAsia="方正小标宋简体" w:hAnsi="仿宋" w:hint="eastAsia"/>
          <w:sz w:val="32"/>
          <w:szCs w:val="32"/>
        </w:rPr>
        <w:t>吸纳重点群体就业税收扣减</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【享受主体】</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属于增值税纳税人或企业所得税纳税人的企业等单位</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【优惠内容】</w:t>
      </w:r>
    </w:p>
    <w:p w:rsidR="006B33DE" w:rsidRPr="008C2155" w:rsidRDefault="006B33DE" w:rsidP="006B33DE">
      <w:pPr>
        <w:rPr>
          <w:rFonts w:ascii="仿宋" w:eastAsia="仿宋" w:hAnsi="仿宋"/>
          <w:b/>
          <w:color w:val="FF0000"/>
          <w:sz w:val="32"/>
          <w:szCs w:val="32"/>
        </w:rPr>
      </w:pPr>
      <w:r>
        <w:rPr>
          <w:rFonts w:ascii="仿宋" w:eastAsia="仿宋" w:hAnsi="仿宋" w:hint="eastAsia"/>
          <w:sz w:val="32"/>
          <w:szCs w:val="32"/>
        </w:rPr>
        <w:t xml:space="preserve">　 </w:t>
      </w:r>
      <w:r w:rsidRPr="006B33DE">
        <w:rPr>
          <w:rFonts w:ascii="仿宋" w:eastAsia="仿宋" w:hAnsi="仿宋" w:hint="eastAsia"/>
          <w:sz w:val="32"/>
          <w:szCs w:val="32"/>
        </w:rPr>
        <w:t>2019年1月1日至2021年12月31日，招用建档立</w:t>
      </w:r>
      <w:proofErr w:type="gramStart"/>
      <w:r w:rsidRPr="006B33DE">
        <w:rPr>
          <w:rFonts w:ascii="仿宋" w:eastAsia="仿宋" w:hAnsi="仿宋" w:hint="eastAsia"/>
          <w:sz w:val="32"/>
          <w:szCs w:val="32"/>
        </w:rPr>
        <w:t>卡贫困</w:t>
      </w:r>
      <w:proofErr w:type="gramEnd"/>
      <w:r w:rsidRPr="006B33DE">
        <w:rPr>
          <w:rFonts w:ascii="仿宋" w:eastAsia="仿宋" w:hAnsi="仿宋" w:hint="eastAsia"/>
          <w:sz w:val="32"/>
          <w:szCs w:val="32"/>
        </w:rPr>
        <w:t>人口，以及在人力资源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w:t>
      </w:r>
      <w:r w:rsidR="008C2155">
        <w:rPr>
          <w:rFonts w:ascii="仿宋" w:eastAsia="仿宋" w:hAnsi="仿宋" w:hint="eastAsia"/>
          <w:sz w:val="32"/>
          <w:szCs w:val="32"/>
        </w:rPr>
        <w:t>地方教育附加的计税依据是享受本项税收优惠政策前的增值税应纳税额</w:t>
      </w:r>
      <w:r w:rsidR="008C2155" w:rsidRPr="008C2155">
        <w:rPr>
          <w:rFonts w:ascii="仿宋" w:eastAsia="仿宋" w:hAnsi="仿宋" w:hint="eastAsia"/>
          <w:b/>
          <w:color w:val="FF0000"/>
          <w:sz w:val="32"/>
          <w:szCs w:val="32"/>
        </w:rPr>
        <w:t>（经自治区人民政府同意,我区企业招用建档立</w:t>
      </w:r>
      <w:proofErr w:type="gramStart"/>
      <w:r w:rsidR="008C2155" w:rsidRPr="008C2155">
        <w:rPr>
          <w:rFonts w:ascii="仿宋" w:eastAsia="仿宋" w:hAnsi="仿宋" w:hint="eastAsia"/>
          <w:b/>
          <w:color w:val="FF0000"/>
          <w:sz w:val="32"/>
          <w:szCs w:val="32"/>
        </w:rPr>
        <w:t>卡贫困</w:t>
      </w:r>
      <w:proofErr w:type="gramEnd"/>
      <w:r w:rsidR="008C2155" w:rsidRPr="008C2155">
        <w:rPr>
          <w:rFonts w:ascii="仿宋" w:eastAsia="仿宋" w:hAnsi="仿宋" w:hint="eastAsia"/>
          <w:b/>
          <w:color w:val="FF0000"/>
          <w:sz w:val="32"/>
          <w:szCs w:val="32"/>
        </w:rPr>
        <w:t>人口,以及在人力资源社会保障部门公共就业服务机构登记失业半年以上且持《就业创业证》或《就业失业登记证》的人员,与其签订1年以</w:t>
      </w:r>
      <w:r w:rsidR="008C2155" w:rsidRPr="008C2155">
        <w:rPr>
          <w:rFonts w:ascii="仿宋" w:eastAsia="仿宋" w:hAnsi="仿宋" w:hint="eastAsia"/>
          <w:b/>
          <w:color w:val="FF0000"/>
          <w:sz w:val="32"/>
          <w:szCs w:val="32"/>
        </w:rPr>
        <w:lastRenderedPageBreak/>
        <w:t>上期限劳动合同并依法缴纳社会保险费的,自签订劳动合同并缴纳社会保险当月起,在3年内按实际招用人数予以定额依次扣减增值税、城市维护建设税、教育费附加、地方教育附加和企业所得税的标准为每入每年7800元）。</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按上述标准计算的税收扣减额应在企业当年实际应缴纳的增值税、城市维护建设税、教育费附加、地方教育附加和企业所得税税额中扣减，当年扣减不完的，不得结转下年使用。</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 xml:space="preserve">　　纳税人在2021年12月31日享受税收优惠政策未满3年的，可继续享受至3年期满为止。</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【享受条件】</w:t>
      </w:r>
    </w:p>
    <w:p w:rsidR="006B33DE" w:rsidRPr="006B33DE" w:rsidRDefault="006B33DE" w:rsidP="006B33DE">
      <w:pPr>
        <w:ind w:firstLineChars="200" w:firstLine="640"/>
        <w:rPr>
          <w:rFonts w:ascii="仿宋" w:eastAsia="仿宋" w:hAnsi="仿宋"/>
          <w:sz w:val="32"/>
          <w:szCs w:val="32"/>
        </w:rPr>
      </w:pPr>
      <w:r w:rsidRPr="006B33DE">
        <w:rPr>
          <w:rFonts w:ascii="仿宋" w:eastAsia="仿宋" w:hAnsi="仿宋" w:hint="eastAsia"/>
          <w:sz w:val="32"/>
          <w:szCs w:val="32"/>
        </w:rPr>
        <w:t>与招用建档立</w:t>
      </w:r>
      <w:proofErr w:type="gramStart"/>
      <w:r w:rsidRPr="006B33DE">
        <w:rPr>
          <w:rFonts w:ascii="仿宋" w:eastAsia="仿宋" w:hAnsi="仿宋" w:hint="eastAsia"/>
          <w:sz w:val="32"/>
          <w:szCs w:val="32"/>
        </w:rPr>
        <w:t>卡贫困</w:t>
      </w:r>
      <w:proofErr w:type="gramEnd"/>
      <w:r w:rsidRPr="006B33DE">
        <w:rPr>
          <w:rFonts w:ascii="仿宋" w:eastAsia="仿宋" w:hAnsi="仿宋" w:hint="eastAsia"/>
          <w:sz w:val="32"/>
          <w:szCs w:val="32"/>
        </w:rPr>
        <w:t>人口，以及在人力资源社会保障部门公共就业服务机构登记失业半年以上且持《就业创业证》或《就业失业登记证》（注明“企业吸纳税收政策”）的人员签订1年以上期限劳动合同并依法缴纳社会保险费。</w:t>
      </w:r>
    </w:p>
    <w:p w:rsidR="006B33DE" w:rsidRPr="006B33DE" w:rsidRDefault="006B33DE" w:rsidP="006B33DE">
      <w:pPr>
        <w:rPr>
          <w:rFonts w:ascii="仿宋" w:eastAsia="仿宋" w:hAnsi="仿宋"/>
          <w:sz w:val="32"/>
          <w:szCs w:val="32"/>
        </w:rPr>
      </w:pPr>
      <w:r w:rsidRPr="006B33DE">
        <w:rPr>
          <w:rFonts w:ascii="仿宋" w:eastAsia="仿宋" w:hAnsi="仿宋" w:hint="eastAsia"/>
          <w:sz w:val="32"/>
          <w:szCs w:val="32"/>
        </w:rPr>
        <w:t>【政策依据】</w:t>
      </w:r>
    </w:p>
    <w:p w:rsidR="006B33DE" w:rsidRPr="006B33DE" w:rsidRDefault="006B33DE" w:rsidP="006B33DE">
      <w:pPr>
        <w:ind w:firstLineChars="100" w:firstLine="320"/>
        <w:rPr>
          <w:rFonts w:ascii="仿宋" w:eastAsia="仿宋" w:hAnsi="仿宋"/>
          <w:sz w:val="32"/>
          <w:szCs w:val="32"/>
        </w:rPr>
      </w:pPr>
      <w:r w:rsidRPr="006B33DE">
        <w:rPr>
          <w:rFonts w:ascii="仿宋" w:eastAsia="仿宋" w:hAnsi="仿宋" w:hint="eastAsia"/>
          <w:sz w:val="32"/>
          <w:szCs w:val="32"/>
        </w:rPr>
        <w:t xml:space="preserve">　1.《财政部 税务总局 人力资源社会保障部 国务院扶贫办关于进一步支持和促进重点群体创业就业有关税收政策的通知》（财税〔2019〕22号）第二条、第五条</w:t>
      </w:r>
    </w:p>
    <w:p w:rsidR="006B33DE" w:rsidRDefault="006B33DE" w:rsidP="00DF256E">
      <w:pPr>
        <w:ind w:firstLine="645"/>
        <w:rPr>
          <w:rFonts w:ascii="仿宋" w:eastAsia="仿宋" w:hAnsi="仿宋"/>
          <w:sz w:val="32"/>
          <w:szCs w:val="32"/>
        </w:rPr>
      </w:pPr>
      <w:r w:rsidRPr="006B33DE">
        <w:rPr>
          <w:rFonts w:ascii="仿宋" w:eastAsia="仿宋" w:hAnsi="仿宋" w:hint="eastAsia"/>
          <w:sz w:val="32"/>
          <w:szCs w:val="32"/>
        </w:rPr>
        <w:t>2.《国家税务总局 人力资源社会保障部 国务院扶贫办 教育部关于实施支持和促进重点群体创业就业有关税收政策具体操作问题的公告》（国家税务总局公告2019年第10</w:t>
      </w:r>
      <w:r w:rsidRPr="006B33DE">
        <w:rPr>
          <w:rFonts w:ascii="仿宋" w:eastAsia="仿宋" w:hAnsi="仿宋" w:hint="eastAsia"/>
          <w:sz w:val="32"/>
          <w:szCs w:val="32"/>
        </w:rPr>
        <w:lastRenderedPageBreak/>
        <w:t>号）</w:t>
      </w:r>
    </w:p>
    <w:p w:rsidR="00DF256E" w:rsidRDefault="00DF256E" w:rsidP="00DF256E">
      <w:pPr>
        <w:rPr>
          <w:rFonts w:ascii="方正小标宋简体" w:eastAsia="方正小标宋简体" w:hAnsi="仿宋"/>
          <w:sz w:val="32"/>
          <w:szCs w:val="32"/>
        </w:rPr>
      </w:pPr>
    </w:p>
    <w:p w:rsidR="00DF256E" w:rsidRDefault="00DF256E" w:rsidP="00DF256E">
      <w:pPr>
        <w:rPr>
          <w:rFonts w:ascii="方正小标宋简体" w:eastAsia="方正小标宋简体" w:hAnsi="仿宋"/>
          <w:sz w:val="32"/>
          <w:szCs w:val="32"/>
        </w:rPr>
      </w:pPr>
      <w:r w:rsidRPr="00DF256E">
        <w:rPr>
          <w:rFonts w:ascii="方正小标宋简体" w:eastAsia="方正小标宋简体" w:hAnsi="仿宋" w:hint="eastAsia"/>
          <w:sz w:val="32"/>
          <w:szCs w:val="32"/>
        </w:rPr>
        <w:t>退役士兵创业税收扣减</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【享受主体】</w:t>
      </w:r>
    </w:p>
    <w:p w:rsidR="00DF256E" w:rsidRPr="00DF256E" w:rsidRDefault="00DF256E" w:rsidP="00DF256E">
      <w:pPr>
        <w:ind w:firstLineChars="200" w:firstLine="640"/>
        <w:rPr>
          <w:rFonts w:ascii="仿宋" w:eastAsia="仿宋" w:hAnsi="仿宋"/>
          <w:sz w:val="32"/>
          <w:szCs w:val="32"/>
        </w:rPr>
      </w:pPr>
      <w:r w:rsidRPr="00DF256E">
        <w:rPr>
          <w:rFonts w:ascii="仿宋" w:eastAsia="仿宋" w:hAnsi="仿宋" w:hint="eastAsia"/>
          <w:sz w:val="32"/>
          <w:szCs w:val="32"/>
        </w:rPr>
        <w:t>自主就业的退役士兵</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【优惠内容】</w:t>
      </w:r>
    </w:p>
    <w:p w:rsidR="00DF256E" w:rsidRPr="00A50DB3" w:rsidRDefault="00DF256E" w:rsidP="00DF256E">
      <w:pPr>
        <w:ind w:firstLineChars="200" w:firstLine="640"/>
        <w:rPr>
          <w:rFonts w:ascii="仿宋" w:eastAsia="仿宋" w:hAnsi="仿宋"/>
          <w:b/>
          <w:color w:val="FF0000"/>
          <w:sz w:val="32"/>
          <w:szCs w:val="32"/>
        </w:rPr>
      </w:pPr>
      <w:r w:rsidRPr="00DF256E">
        <w:rPr>
          <w:rFonts w:ascii="仿宋" w:eastAsia="仿宋" w:hAnsi="仿宋" w:hint="eastAsia"/>
          <w:sz w:val="32"/>
          <w:szCs w:val="32"/>
        </w:rPr>
        <w:t>2019年1月1日至2021年12月31日，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城市维护建设税、教育费附加、</w:t>
      </w:r>
      <w:r w:rsidR="00A50DB3">
        <w:rPr>
          <w:rFonts w:ascii="仿宋" w:eastAsia="仿宋" w:hAnsi="仿宋" w:hint="eastAsia"/>
          <w:sz w:val="32"/>
          <w:szCs w:val="32"/>
        </w:rPr>
        <w:t>地方教育附加的计税依据是享受本项税收优惠政策前的增值税应纳税额</w:t>
      </w:r>
      <w:r w:rsidR="00A50DB3" w:rsidRPr="00A50DB3">
        <w:rPr>
          <w:rFonts w:ascii="仿宋" w:eastAsia="仿宋" w:hAnsi="仿宋" w:hint="eastAsia"/>
          <w:b/>
          <w:color w:val="FF0000"/>
          <w:sz w:val="32"/>
          <w:szCs w:val="32"/>
        </w:rPr>
        <w:t>（经自治区人民政府同意，我区自主就业退役士兵从事个体经营的，自办理个体工商户登记当月起，在3年（36个月，下同）内按每户每年14400元为限额依次扣减其当年实际应缴纳的增值税、城市维护建设税、教育费附加、地方教育费附加和个人所得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纳税人年度应缴纳税款小于上述扣减限额的，减免税额以其实际缴纳的税款为限；大于上述扣减限额的，以上述扣减限额为限。纳税人的实际经营期不足1年的，应当按月换</w:t>
      </w:r>
      <w:r w:rsidRPr="00DF256E">
        <w:rPr>
          <w:rFonts w:ascii="仿宋" w:eastAsia="仿宋" w:hAnsi="仿宋" w:hint="eastAsia"/>
          <w:sz w:val="32"/>
          <w:szCs w:val="32"/>
        </w:rPr>
        <w:lastRenderedPageBreak/>
        <w:t>算其减免税限额。换算公式为：减免税限额=年度减免税限额÷12×实际经营月数。</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纳税人在2021年12月31日享受税收优惠政策未满3年的，可继续享受至3年期满为止。退役士兵以前年度已享受退役士兵创业就业税收优惠政策满3年的，不得再享受财税〔2019〕21号文件规定的税收优惠政策；以前年度享受退役士兵创业就业税收优惠政策未满3年且符合财税〔2019〕21号文件规定条件的，可按财税〔2019〕21号文件规定享受优惠至3年期满。</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【享受条件】</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1.从事个体经营；</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2.自主就业退役士兵是指依照《退役士兵安置条例》（国务院 中央军委令第608号）的规定退出现役并按自主就业方式安置的退役士兵。</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【政策依据】</w:t>
      </w:r>
    </w:p>
    <w:p w:rsidR="00DF256E" w:rsidRDefault="00DF256E" w:rsidP="00DF256E">
      <w:pPr>
        <w:ind w:firstLine="645"/>
        <w:rPr>
          <w:rFonts w:ascii="仿宋" w:eastAsia="仿宋" w:hAnsi="仿宋"/>
          <w:sz w:val="32"/>
          <w:szCs w:val="32"/>
        </w:rPr>
      </w:pPr>
      <w:r w:rsidRPr="00DF256E">
        <w:rPr>
          <w:rFonts w:ascii="仿宋" w:eastAsia="仿宋" w:hAnsi="仿宋" w:hint="eastAsia"/>
          <w:sz w:val="32"/>
          <w:szCs w:val="32"/>
        </w:rPr>
        <w:t>《财政部 税务总局 退役军人部关于进一步扶持自主就业退役士兵创业就业有关税收政策的通知》（财税〔2019〕21号）第一条、第三条、第六条</w:t>
      </w:r>
    </w:p>
    <w:p w:rsidR="00DF256E" w:rsidRDefault="00DF256E" w:rsidP="00DF256E">
      <w:pPr>
        <w:rPr>
          <w:rFonts w:ascii="方正小标宋简体" w:eastAsia="方正小标宋简体" w:hAnsi="仿宋"/>
          <w:sz w:val="32"/>
          <w:szCs w:val="32"/>
        </w:rPr>
      </w:pPr>
    </w:p>
    <w:p w:rsidR="00DF256E" w:rsidRDefault="00DF256E" w:rsidP="00DF256E">
      <w:pPr>
        <w:rPr>
          <w:rFonts w:ascii="方正小标宋简体" w:eastAsia="方正小标宋简体" w:hAnsi="仿宋"/>
          <w:sz w:val="32"/>
          <w:szCs w:val="32"/>
        </w:rPr>
      </w:pPr>
      <w:r w:rsidRPr="00DF256E">
        <w:rPr>
          <w:rFonts w:ascii="方正小标宋简体" w:eastAsia="方正小标宋简体" w:hAnsi="仿宋" w:hint="eastAsia"/>
          <w:sz w:val="32"/>
          <w:szCs w:val="32"/>
        </w:rPr>
        <w:t>吸纳退役士兵就业企业税收扣减</w:t>
      </w:r>
    </w:p>
    <w:p w:rsidR="00DF256E" w:rsidRDefault="00DF256E" w:rsidP="00DF256E">
      <w:pPr>
        <w:rPr>
          <w:rFonts w:ascii="仿宋" w:eastAsia="仿宋" w:hAnsi="仿宋"/>
          <w:sz w:val="32"/>
          <w:szCs w:val="32"/>
        </w:rPr>
      </w:pPr>
      <w:r w:rsidRPr="00DF256E">
        <w:rPr>
          <w:rFonts w:ascii="仿宋" w:eastAsia="仿宋" w:hAnsi="仿宋" w:hint="eastAsia"/>
          <w:sz w:val="32"/>
          <w:szCs w:val="32"/>
        </w:rPr>
        <w:t>【享受主体】</w:t>
      </w:r>
    </w:p>
    <w:p w:rsidR="00DF256E" w:rsidRPr="00DF256E" w:rsidRDefault="00DF256E" w:rsidP="00DF256E">
      <w:pPr>
        <w:ind w:firstLineChars="200" w:firstLine="640"/>
        <w:rPr>
          <w:rFonts w:ascii="仿宋" w:eastAsia="仿宋" w:hAnsi="仿宋"/>
          <w:sz w:val="32"/>
          <w:szCs w:val="32"/>
        </w:rPr>
      </w:pPr>
      <w:r w:rsidRPr="00DF256E">
        <w:rPr>
          <w:rFonts w:ascii="仿宋" w:eastAsia="仿宋" w:hAnsi="仿宋" w:hint="eastAsia"/>
          <w:sz w:val="32"/>
          <w:szCs w:val="32"/>
        </w:rPr>
        <w:lastRenderedPageBreak/>
        <w:t>属于增值税纳税人或企业所得税纳税人的企业等单位</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【优惠内容】</w:t>
      </w:r>
    </w:p>
    <w:p w:rsidR="00DF256E" w:rsidRPr="0088132F" w:rsidRDefault="00DF256E" w:rsidP="00DF256E">
      <w:pPr>
        <w:rPr>
          <w:rFonts w:ascii="仿宋" w:eastAsia="仿宋" w:hAnsi="仿宋"/>
          <w:b/>
          <w:color w:val="FF0000"/>
          <w:sz w:val="32"/>
          <w:szCs w:val="32"/>
        </w:rPr>
      </w:pPr>
      <w:r w:rsidRPr="00DF256E">
        <w:rPr>
          <w:rFonts w:ascii="仿宋" w:eastAsia="仿宋" w:hAnsi="仿宋" w:hint="eastAsia"/>
          <w:sz w:val="32"/>
          <w:szCs w:val="32"/>
        </w:rPr>
        <w:t xml:space="preserve">　　2019年1月1日至2021年12月31日，招用自主就业退役士兵，与其签订1年以上期限劳动合同并依法缴纳社会保险费的，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城市维护建设税、教育费附加、</w:t>
      </w:r>
      <w:r w:rsidR="0088132F">
        <w:rPr>
          <w:rFonts w:ascii="仿宋" w:eastAsia="仿宋" w:hAnsi="仿宋" w:hint="eastAsia"/>
          <w:sz w:val="32"/>
          <w:szCs w:val="32"/>
        </w:rPr>
        <w:t>地方教育附加的计税依据是享受本项税收优惠政策前的增值税应纳税额</w:t>
      </w:r>
      <w:r w:rsidR="0088132F" w:rsidRPr="0088132F">
        <w:rPr>
          <w:rFonts w:ascii="仿宋" w:eastAsia="仿宋" w:hAnsi="仿宋" w:hint="eastAsia"/>
          <w:b/>
          <w:color w:val="FF0000"/>
          <w:sz w:val="32"/>
          <w:szCs w:val="32"/>
        </w:rPr>
        <w:t>（经自治区人民政府同意，企业招用自主就业退役士兵，与其签订1年以上期限劳动合同并依法缴纳社会保险费的，自签订劳动合同缴纳并社会保险当月起，在3年内按实际招用人数予以定额依次扣减增值税、城市维护建设税、教育费附加、地方教育费附加和企业所得税的标准为每人每年9000元）。</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w:t>
      </w:r>
      <w:r w:rsidRPr="00DF256E">
        <w:rPr>
          <w:rFonts w:ascii="仿宋" w:eastAsia="仿宋" w:hAnsi="仿宋" w:hint="eastAsia"/>
          <w:sz w:val="32"/>
          <w:szCs w:val="32"/>
        </w:rPr>
        <w:lastRenderedPageBreak/>
        <w:t>城市维护建设税、教育费附加和地方教育附加大于核算减免税总额的，以核算减免税总额为限。</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纳税年度终了，如果企业实际减免的增值税、城市维护建设税、教育费附加和地方教育附加小于核算减免税总额，企业在企业所得税汇算清缴时以差额部分扣减企业所得税。当年扣减不完的，不再结转以后年度扣减。</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自主就业退役士兵在企业工作不满1年的，应当按月换算减免税限额。计算公式为：企业核算减免税总额=Σ每名自主就业退役士兵本年度在本单位工作月份÷12×具体定额标准。</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在2021年12月31日享受税收优惠政策未满3年的，可继续享受至3年期满为止。</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【享受条件】</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与招用自主就业退役士兵签订1年以上期限劳动合同并依法缴纳社会保险费的。</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【政策依据】</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《财政部 税务总局 退役军人部关于进一步扶持自主就业退役士兵创业就业有关税收政策的通知》（财税〔2019〕21号）第二条、第五条、第六条</w:t>
      </w:r>
    </w:p>
    <w:p w:rsidR="00232F84" w:rsidRPr="00232F84" w:rsidRDefault="00232F84" w:rsidP="00232F84">
      <w:pPr>
        <w:ind w:firstLineChars="650" w:firstLine="2860"/>
        <w:rPr>
          <w:rFonts w:ascii="仿宋_GB2312" w:eastAsia="仿宋_GB2312"/>
          <w:sz w:val="44"/>
          <w:szCs w:val="44"/>
        </w:rPr>
      </w:pPr>
    </w:p>
    <w:p w:rsidR="00AA7BB9" w:rsidRDefault="00DF256E" w:rsidP="00DF256E">
      <w:pPr>
        <w:rPr>
          <w:rFonts w:ascii="方正小标宋简体" w:eastAsia="方正小标宋简体"/>
          <w:sz w:val="32"/>
          <w:szCs w:val="32"/>
        </w:rPr>
      </w:pPr>
      <w:r w:rsidRPr="00DF256E">
        <w:rPr>
          <w:rFonts w:ascii="方正小标宋简体" w:eastAsia="方正小标宋简体" w:hint="eastAsia"/>
          <w:sz w:val="32"/>
          <w:szCs w:val="32"/>
        </w:rPr>
        <w:t>随军家属创业免征增值税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【享受主体】</w:t>
      </w:r>
    </w:p>
    <w:p w:rsidR="00DF256E" w:rsidRPr="00DF256E" w:rsidRDefault="00DF256E" w:rsidP="00DF256E">
      <w:pPr>
        <w:ind w:firstLineChars="200" w:firstLine="640"/>
        <w:rPr>
          <w:rFonts w:ascii="仿宋" w:eastAsia="仿宋" w:hAnsi="仿宋"/>
          <w:sz w:val="32"/>
          <w:szCs w:val="32"/>
        </w:rPr>
      </w:pPr>
      <w:r w:rsidRPr="00DF256E">
        <w:rPr>
          <w:rFonts w:ascii="仿宋" w:eastAsia="仿宋" w:hAnsi="仿宋" w:hint="eastAsia"/>
          <w:sz w:val="32"/>
          <w:szCs w:val="32"/>
        </w:rPr>
        <w:lastRenderedPageBreak/>
        <w:t>从事个体经营的随军家属</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【优惠内容】</w:t>
      </w:r>
    </w:p>
    <w:p w:rsidR="00DF256E" w:rsidRPr="00DF256E" w:rsidRDefault="00DF256E" w:rsidP="00DF256E">
      <w:pPr>
        <w:ind w:firstLineChars="200" w:firstLine="640"/>
        <w:rPr>
          <w:rFonts w:ascii="仿宋" w:eastAsia="仿宋" w:hAnsi="仿宋"/>
          <w:sz w:val="32"/>
          <w:szCs w:val="32"/>
        </w:rPr>
      </w:pPr>
      <w:r w:rsidRPr="00DF256E">
        <w:rPr>
          <w:rFonts w:ascii="仿宋" w:eastAsia="仿宋" w:hAnsi="仿宋" w:hint="eastAsia"/>
          <w:sz w:val="32"/>
          <w:szCs w:val="32"/>
        </w:rPr>
        <w:t>自办理税务登记事项之日起，其提供的应税服务3年内免征增值税。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【享受条件】</w:t>
      </w:r>
    </w:p>
    <w:p w:rsidR="00DF256E" w:rsidRPr="00DF256E" w:rsidRDefault="00DF256E" w:rsidP="00DF256E">
      <w:pPr>
        <w:rPr>
          <w:rFonts w:ascii="仿宋" w:eastAsia="仿宋" w:hAnsi="仿宋"/>
          <w:sz w:val="32"/>
          <w:szCs w:val="32"/>
        </w:rPr>
      </w:pPr>
      <w:r>
        <w:rPr>
          <w:rFonts w:ascii="仿宋" w:eastAsia="仿宋" w:hAnsi="仿宋" w:hint="eastAsia"/>
          <w:sz w:val="32"/>
          <w:szCs w:val="32"/>
        </w:rPr>
        <w:t xml:space="preserve">　</w:t>
      </w:r>
      <w:r w:rsidRPr="00DF256E">
        <w:rPr>
          <w:rFonts w:ascii="仿宋" w:eastAsia="仿宋" w:hAnsi="仿宋" w:hint="eastAsia"/>
          <w:sz w:val="32"/>
          <w:szCs w:val="32"/>
        </w:rPr>
        <w:t xml:space="preserve">　必须持有师以上政治机关出具的可以表明其身份的证明，每一名随军家属可以享受一次免税政策。</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【政策依据】</w:t>
      </w:r>
    </w:p>
    <w:p w:rsidR="00DF256E" w:rsidRPr="00DF256E" w:rsidRDefault="00DF256E" w:rsidP="00DF256E">
      <w:pPr>
        <w:rPr>
          <w:rFonts w:ascii="仿宋" w:eastAsia="仿宋" w:hAnsi="仿宋"/>
          <w:sz w:val="32"/>
          <w:szCs w:val="32"/>
        </w:rPr>
      </w:pPr>
      <w:r>
        <w:rPr>
          <w:rFonts w:ascii="仿宋" w:eastAsia="仿宋" w:hAnsi="仿宋" w:hint="eastAsia"/>
          <w:sz w:val="32"/>
          <w:szCs w:val="32"/>
        </w:rPr>
        <w:t xml:space="preserve">　 </w:t>
      </w:r>
      <w:r w:rsidRPr="00DF256E">
        <w:rPr>
          <w:rFonts w:ascii="仿宋" w:eastAsia="仿宋" w:hAnsi="仿宋" w:hint="eastAsia"/>
          <w:sz w:val="32"/>
          <w:szCs w:val="32"/>
        </w:rPr>
        <w:t>《财政部 国家税务总局关于全面推开营业税改征增值税试点的通知》（财税〔2016〕36号）附件3《营业税改征增值税试点过渡政策的规定》第一条第（三十九）项</w:t>
      </w:r>
    </w:p>
    <w:p w:rsidR="00AA7BB9" w:rsidRDefault="00AA7BB9" w:rsidP="00240040">
      <w:pPr>
        <w:ind w:firstLineChars="200" w:firstLine="640"/>
        <w:rPr>
          <w:rFonts w:ascii="仿宋_GB2312" w:eastAsia="仿宋_GB2312"/>
          <w:sz w:val="32"/>
          <w:szCs w:val="32"/>
        </w:rPr>
      </w:pPr>
    </w:p>
    <w:p w:rsidR="00AA7BB9" w:rsidRDefault="00DF256E" w:rsidP="00DF256E">
      <w:pPr>
        <w:rPr>
          <w:rFonts w:ascii="方正小标宋简体" w:eastAsia="方正小标宋简体"/>
          <w:sz w:val="32"/>
          <w:szCs w:val="32"/>
        </w:rPr>
      </w:pPr>
      <w:r w:rsidRPr="00DF256E">
        <w:rPr>
          <w:rFonts w:ascii="方正小标宋简体" w:eastAsia="方正小标宋简体" w:hint="eastAsia"/>
          <w:sz w:val="32"/>
          <w:szCs w:val="32"/>
        </w:rPr>
        <w:t>随军家属创业免征个人所得税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【享受主体】</w:t>
      </w:r>
    </w:p>
    <w:p w:rsidR="00DF256E" w:rsidRPr="00DF256E" w:rsidRDefault="00DF256E" w:rsidP="00DF256E">
      <w:pPr>
        <w:ind w:firstLineChars="200" w:firstLine="640"/>
        <w:rPr>
          <w:rFonts w:ascii="仿宋" w:eastAsia="仿宋" w:hAnsi="仿宋"/>
          <w:sz w:val="32"/>
          <w:szCs w:val="32"/>
        </w:rPr>
      </w:pPr>
      <w:r w:rsidRPr="00DF256E">
        <w:rPr>
          <w:rFonts w:ascii="仿宋" w:eastAsia="仿宋" w:hAnsi="仿宋" w:hint="eastAsia"/>
          <w:sz w:val="32"/>
          <w:szCs w:val="32"/>
        </w:rPr>
        <w:t>从事个体经营的随军家属</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【优惠内容】</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随军家属从事个体经营，自领取税务登记证之日起，3年内免征个人所得税。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【享受条件】</w:t>
      </w:r>
    </w:p>
    <w:p w:rsidR="00DF256E" w:rsidRPr="00DF256E" w:rsidRDefault="00DF256E" w:rsidP="00DF256E">
      <w:pPr>
        <w:ind w:firstLineChars="200" w:firstLine="640"/>
        <w:rPr>
          <w:rFonts w:ascii="仿宋" w:eastAsia="仿宋" w:hAnsi="仿宋"/>
          <w:sz w:val="32"/>
          <w:szCs w:val="32"/>
        </w:rPr>
      </w:pPr>
      <w:r w:rsidRPr="00DF256E">
        <w:rPr>
          <w:rFonts w:ascii="仿宋" w:eastAsia="仿宋" w:hAnsi="仿宋" w:hint="eastAsia"/>
          <w:sz w:val="32"/>
          <w:szCs w:val="32"/>
        </w:rPr>
        <w:t>1.随军家属从事个体经营，须有师以上政治机关出具的可以表明其身份的证明。</w:t>
      </w:r>
    </w:p>
    <w:p w:rsidR="00DF256E" w:rsidRPr="00DF256E" w:rsidRDefault="00DF256E" w:rsidP="00DF256E">
      <w:pPr>
        <w:rPr>
          <w:rFonts w:ascii="仿宋" w:eastAsia="仿宋" w:hAnsi="仿宋"/>
          <w:sz w:val="32"/>
          <w:szCs w:val="32"/>
        </w:rPr>
      </w:pPr>
      <w:r>
        <w:rPr>
          <w:rFonts w:ascii="仿宋" w:eastAsia="仿宋" w:hAnsi="仿宋" w:hint="eastAsia"/>
          <w:sz w:val="32"/>
          <w:szCs w:val="32"/>
        </w:rPr>
        <w:t xml:space="preserve">　 </w:t>
      </w:r>
      <w:r w:rsidRPr="00DF256E">
        <w:rPr>
          <w:rFonts w:ascii="仿宋" w:eastAsia="仿宋" w:hAnsi="仿宋" w:hint="eastAsia"/>
          <w:sz w:val="32"/>
          <w:szCs w:val="32"/>
        </w:rPr>
        <w:t>2.每一随军家属只能按上述规定，享受一次免税政策。</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lastRenderedPageBreak/>
        <w:t>【政策依据】</w:t>
      </w:r>
    </w:p>
    <w:p w:rsidR="00DF256E" w:rsidRDefault="00DF256E" w:rsidP="00DF256E">
      <w:pPr>
        <w:ind w:firstLine="660"/>
        <w:rPr>
          <w:rFonts w:ascii="仿宋" w:eastAsia="仿宋" w:hAnsi="仿宋"/>
          <w:sz w:val="32"/>
          <w:szCs w:val="32"/>
        </w:rPr>
      </w:pPr>
      <w:r w:rsidRPr="00DF256E">
        <w:rPr>
          <w:rFonts w:ascii="仿宋" w:eastAsia="仿宋" w:hAnsi="仿宋" w:hint="eastAsia"/>
          <w:sz w:val="32"/>
          <w:szCs w:val="32"/>
        </w:rPr>
        <w:t>《财政部 国家税务总局关于随军家属就业有关税收政策的通知》（财税〔2000〕84号）第二条</w:t>
      </w:r>
    </w:p>
    <w:p w:rsidR="00DF256E" w:rsidRDefault="00DF256E" w:rsidP="00DF256E">
      <w:pPr>
        <w:ind w:firstLine="660"/>
        <w:rPr>
          <w:rFonts w:ascii="仿宋" w:eastAsia="仿宋" w:hAnsi="仿宋"/>
          <w:sz w:val="32"/>
          <w:szCs w:val="32"/>
        </w:rPr>
      </w:pPr>
    </w:p>
    <w:p w:rsidR="00DF256E" w:rsidRDefault="00DF256E" w:rsidP="00DF256E">
      <w:pPr>
        <w:rPr>
          <w:rFonts w:ascii="方正小标宋简体" w:eastAsia="方正小标宋简体" w:hAnsi="仿宋"/>
          <w:sz w:val="32"/>
          <w:szCs w:val="32"/>
        </w:rPr>
      </w:pPr>
      <w:r w:rsidRPr="00DF256E">
        <w:rPr>
          <w:rFonts w:ascii="方正小标宋简体" w:eastAsia="方正小标宋简体" w:hAnsi="仿宋" w:hint="eastAsia"/>
          <w:sz w:val="32"/>
          <w:szCs w:val="32"/>
        </w:rPr>
        <w:t>安置随军家属就业的企业免征增值税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【享受主体】</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为安置随军家属就业而新开办的企业</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【优惠内容】</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为安置随军家属就业而新开办的企业，自领取税务登记证之日起，其提供的应税服务3年内免征增值税。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【享受条件】</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安置的随军家属必须占企业总人数的60%（含）以上，并有军（含）以上政治和后勤机关出具的证明。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【政策依据】</w:t>
      </w:r>
    </w:p>
    <w:p w:rsidR="00DF256E" w:rsidRDefault="00DF256E" w:rsidP="00DF256E">
      <w:pPr>
        <w:rPr>
          <w:rFonts w:ascii="仿宋" w:eastAsia="仿宋" w:hAnsi="仿宋"/>
          <w:sz w:val="32"/>
          <w:szCs w:val="32"/>
        </w:rPr>
      </w:pPr>
      <w:r>
        <w:rPr>
          <w:rFonts w:ascii="仿宋" w:eastAsia="仿宋" w:hAnsi="仿宋" w:hint="eastAsia"/>
          <w:sz w:val="32"/>
          <w:szCs w:val="32"/>
        </w:rPr>
        <w:t xml:space="preserve">　 </w:t>
      </w:r>
      <w:r w:rsidRPr="00DF256E">
        <w:rPr>
          <w:rFonts w:ascii="仿宋" w:eastAsia="仿宋" w:hAnsi="仿宋" w:hint="eastAsia"/>
          <w:sz w:val="32"/>
          <w:szCs w:val="32"/>
        </w:rPr>
        <w:t>《财政部 国家税务总局关于全面推开营业税改征增值税试点的通知》（财税〔2016〕36号）附件3《营业税改征增值税试点过渡政策的规定》第一条第（三十九）项</w:t>
      </w:r>
    </w:p>
    <w:p w:rsidR="00DF256E" w:rsidRPr="00DF256E" w:rsidRDefault="00DF256E" w:rsidP="00DF256E">
      <w:pPr>
        <w:rPr>
          <w:rFonts w:ascii="方正小标宋简体" w:eastAsia="方正小标宋简体" w:hAnsi="仿宋"/>
          <w:sz w:val="32"/>
          <w:szCs w:val="32"/>
        </w:rPr>
      </w:pPr>
    </w:p>
    <w:p w:rsidR="00DF256E" w:rsidRDefault="00DF256E" w:rsidP="00DF256E">
      <w:pPr>
        <w:rPr>
          <w:rFonts w:ascii="方正小标宋简体" w:eastAsia="方正小标宋简体" w:hAnsi="仿宋"/>
          <w:sz w:val="32"/>
          <w:szCs w:val="32"/>
        </w:rPr>
      </w:pPr>
      <w:r w:rsidRPr="00DF256E">
        <w:rPr>
          <w:rFonts w:ascii="方正小标宋简体" w:eastAsia="方正小标宋简体" w:hAnsi="仿宋" w:hint="eastAsia"/>
          <w:sz w:val="32"/>
          <w:szCs w:val="32"/>
        </w:rPr>
        <w:t>军队转业干部创业免征增值税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【享受主体】</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从事个体经营的军队转业干部</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【优惠内容】</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lastRenderedPageBreak/>
        <w:t xml:space="preserve">　　自领取税务登记证之日起，其提供的应税服务3年内免征增值税。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【享受条件】</w:t>
      </w:r>
    </w:p>
    <w:p w:rsidR="00DF256E" w:rsidRDefault="00DF256E" w:rsidP="00DF256E">
      <w:pPr>
        <w:rPr>
          <w:rFonts w:ascii="仿宋" w:eastAsia="仿宋" w:hAnsi="仿宋"/>
          <w:sz w:val="32"/>
          <w:szCs w:val="32"/>
        </w:rPr>
      </w:pPr>
      <w:r w:rsidRPr="00DF256E">
        <w:rPr>
          <w:rFonts w:ascii="仿宋" w:eastAsia="仿宋" w:hAnsi="仿宋" w:hint="eastAsia"/>
          <w:sz w:val="32"/>
          <w:szCs w:val="32"/>
        </w:rPr>
        <w:t xml:space="preserve">　　自主择业的军队转业干部必须持有师以上部队颁发的转业证件。</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【政策依据】</w:t>
      </w:r>
    </w:p>
    <w:p w:rsidR="00DF256E" w:rsidRDefault="00DF256E" w:rsidP="00DF256E">
      <w:pPr>
        <w:ind w:firstLine="660"/>
        <w:rPr>
          <w:rFonts w:ascii="仿宋" w:eastAsia="仿宋" w:hAnsi="仿宋"/>
          <w:sz w:val="32"/>
          <w:szCs w:val="32"/>
        </w:rPr>
      </w:pPr>
      <w:r w:rsidRPr="00DF256E">
        <w:rPr>
          <w:rFonts w:ascii="仿宋" w:eastAsia="仿宋" w:hAnsi="仿宋" w:hint="eastAsia"/>
          <w:sz w:val="32"/>
          <w:szCs w:val="32"/>
        </w:rPr>
        <w:t>《财政部 国家税务总局关于全面推开营业税改征增值税试点的通知》（财税〔2016〕36号）附件3《营业税改征增值税试点过渡政策的规定》第一条第（四十）项</w:t>
      </w:r>
    </w:p>
    <w:p w:rsidR="00DF256E" w:rsidRDefault="00DF256E" w:rsidP="00DF256E">
      <w:pPr>
        <w:rPr>
          <w:rFonts w:ascii="仿宋" w:eastAsia="仿宋" w:hAnsi="仿宋"/>
          <w:sz w:val="32"/>
          <w:szCs w:val="32"/>
        </w:rPr>
      </w:pPr>
    </w:p>
    <w:p w:rsidR="00DF256E" w:rsidRDefault="00DF256E" w:rsidP="00DF256E">
      <w:pPr>
        <w:rPr>
          <w:rFonts w:ascii="方正小标宋简体" w:eastAsia="方正小标宋简体" w:hAnsi="仿宋"/>
          <w:sz w:val="32"/>
          <w:szCs w:val="32"/>
        </w:rPr>
      </w:pPr>
      <w:r w:rsidRPr="00DF256E">
        <w:rPr>
          <w:rFonts w:ascii="方正小标宋简体" w:eastAsia="方正小标宋简体" w:hAnsi="仿宋" w:hint="eastAsia"/>
          <w:sz w:val="32"/>
          <w:szCs w:val="32"/>
        </w:rPr>
        <w:t>自主择业的军队转业干部免征个人所得税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【享受主体】</w:t>
      </w:r>
    </w:p>
    <w:p w:rsidR="00DF256E" w:rsidRPr="00DF256E" w:rsidRDefault="00DF256E" w:rsidP="00DF256E">
      <w:pPr>
        <w:rPr>
          <w:rFonts w:ascii="仿宋" w:eastAsia="仿宋" w:hAnsi="仿宋"/>
          <w:sz w:val="32"/>
          <w:szCs w:val="32"/>
        </w:rPr>
      </w:pPr>
      <w:r>
        <w:rPr>
          <w:rFonts w:ascii="仿宋" w:eastAsia="仿宋" w:hAnsi="仿宋" w:hint="eastAsia"/>
          <w:sz w:val="32"/>
          <w:szCs w:val="32"/>
        </w:rPr>
        <w:t xml:space="preserve">　</w:t>
      </w:r>
      <w:r w:rsidRPr="00DF256E">
        <w:rPr>
          <w:rFonts w:ascii="仿宋" w:eastAsia="仿宋" w:hAnsi="仿宋" w:hint="eastAsia"/>
          <w:sz w:val="32"/>
          <w:szCs w:val="32"/>
        </w:rPr>
        <w:t>从事个体经营的军队转业干部</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【优惠内容】</w:t>
      </w:r>
    </w:p>
    <w:p w:rsidR="00DF256E" w:rsidRDefault="00DF256E" w:rsidP="00DF256E">
      <w:pPr>
        <w:rPr>
          <w:rFonts w:ascii="仿宋" w:eastAsia="仿宋" w:hAnsi="仿宋"/>
          <w:sz w:val="32"/>
          <w:szCs w:val="32"/>
        </w:rPr>
      </w:pPr>
      <w:r w:rsidRPr="00DF256E">
        <w:rPr>
          <w:rFonts w:ascii="仿宋" w:eastAsia="仿宋" w:hAnsi="仿宋" w:hint="eastAsia"/>
          <w:sz w:val="32"/>
          <w:szCs w:val="32"/>
        </w:rPr>
        <w:t xml:space="preserve">　　自主择业的军队转业干部从事个体经营，自领取税务登记证之日起，3年内免征个人所得税。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【享受条件】</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自主择业的军队转业干部必须持有师以上部队颁发的转业证件。</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【政策依据】</w:t>
      </w:r>
    </w:p>
    <w:p w:rsidR="00DF256E" w:rsidRDefault="00DF256E" w:rsidP="00DF256E">
      <w:pPr>
        <w:rPr>
          <w:rFonts w:ascii="仿宋" w:eastAsia="仿宋" w:hAnsi="仿宋"/>
          <w:sz w:val="32"/>
          <w:szCs w:val="32"/>
        </w:rPr>
      </w:pPr>
      <w:r>
        <w:rPr>
          <w:rFonts w:ascii="仿宋" w:eastAsia="仿宋" w:hAnsi="仿宋" w:hint="eastAsia"/>
          <w:sz w:val="32"/>
          <w:szCs w:val="32"/>
        </w:rPr>
        <w:t xml:space="preserve">　</w:t>
      </w:r>
      <w:r w:rsidRPr="00DF256E">
        <w:rPr>
          <w:rFonts w:ascii="仿宋" w:eastAsia="仿宋" w:hAnsi="仿宋" w:hint="eastAsia"/>
          <w:sz w:val="32"/>
          <w:szCs w:val="32"/>
        </w:rPr>
        <w:t>《财政部 国家税务总局关于自主择业的军队转业干部有关税收政策问题的通知》（财税〔2003〕26号）第一条</w:t>
      </w:r>
    </w:p>
    <w:p w:rsidR="00DF256E" w:rsidRDefault="00DF256E" w:rsidP="00DF256E">
      <w:pPr>
        <w:rPr>
          <w:rFonts w:ascii="仿宋" w:eastAsia="仿宋" w:hAnsi="仿宋"/>
          <w:sz w:val="32"/>
          <w:szCs w:val="32"/>
        </w:rPr>
      </w:pPr>
    </w:p>
    <w:p w:rsidR="00DF256E" w:rsidRDefault="00DF256E" w:rsidP="00DF256E">
      <w:pPr>
        <w:rPr>
          <w:rFonts w:ascii="方正小标宋简体" w:eastAsia="方正小标宋简体" w:hAnsi="仿宋"/>
          <w:sz w:val="32"/>
          <w:szCs w:val="32"/>
        </w:rPr>
      </w:pPr>
      <w:r w:rsidRPr="00DF256E">
        <w:rPr>
          <w:rFonts w:ascii="方正小标宋简体" w:eastAsia="方正小标宋简体" w:hAnsi="仿宋" w:hint="eastAsia"/>
          <w:sz w:val="32"/>
          <w:szCs w:val="32"/>
        </w:rPr>
        <w:t>安置军队转业干部就业的企业免征增值税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【享受主体】</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为安置自主择业的军队转业干部就业而新开办的企业</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【优惠内容】</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为安置自主择业的军队转业干部就业而新开办的企业，自领取税务登记证之日起，其提供的应税服务3年内免征增值税。</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【享受条件】</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1.安置的自主择业军队转业干部占企业总人数60%（含）以上；</w:t>
      </w:r>
    </w:p>
    <w:p w:rsidR="00DF256E" w:rsidRPr="00DF256E" w:rsidRDefault="00DF256E" w:rsidP="00DF256E">
      <w:pPr>
        <w:rPr>
          <w:rFonts w:ascii="仿宋" w:eastAsia="仿宋" w:hAnsi="仿宋"/>
          <w:sz w:val="32"/>
          <w:szCs w:val="32"/>
        </w:rPr>
      </w:pPr>
      <w:r>
        <w:rPr>
          <w:rFonts w:ascii="仿宋" w:eastAsia="仿宋" w:hAnsi="仿宋" w:hint="eastAsia"/>
          <w:sz w:val="32"/>
          <w:szCs w:val="32"/>
        </w:rPr>
        <w:t xml:space="preserve">　</w:t>
      </w:r>
      <w:r w:rsidRPr="00DF256E">
        <w:rPr>
          <w:rFonts w:ascii="仿宋" w:eastAsia="仿宋" w:hAnsi="仿宋" w:hint="eastAsia"/>
          <w:sz w:val="32"/>
          <w:szCs w:val="32"/>
        </w:rPr>
        <w:t xml:space="preserve">　2.军队转业干部必须持有师以上部队颁发的转业证件。</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【政策依据】</w:t>
      </w: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《财政部 国家税务总局关于全面推开营业税改征增值税试点的通知》（财税〔2016〕36号）附件3《营业税改征增值税试点过渡政策的规定》第一条第（四十）项</w:t>
      </w:r>
    </w:p>
    <w:p w:rsidR="00DF256E" w:rsidRPr="00DF256E" w:rsidRDefault="00DF256E" w:rsidP="00DF256E">
      <w:pPr>
        <w:rPr>
          <w:rFonts w:ascii="仿宋" w:eastAsia="仿宋" w:hAnsi="仿宋"/>
          <w:sz w:val="32"/>
          <w:szCs w:val="32"/>
        </w:rPr>
      </w:pPr>
    </w:p>
    <w:p w:rsidR="00DF256E" w:rsidRPr="00DF256E" w:rsidRDefault="00DF256E" w:rsidP="00DF256E">
      <w:pPr>
        <w:rPr>
          <w:rFonts w:ascii="仿宋" w:eastAsia="仿宋" w:hAnsi="仿宋"/>
          <w:sz w:val="32"/>
          <w:szCs w:val="32"/>
        </w:rPr>
      </w:pPr>
      <w:r w:rsidRPr="00DF256E">
        <w:rPr>
          <w:rFonts w:ascii="仿宋" w:eastAsia="仿宋" w:hAnsi="仿宋" w:hint="eastAsia"/>
          <w:sz w:val="32"/>
          <w:szCs w:val="32"/>
        </w:rPr>
        <w:t xml:space="preserve">　　</w:t>
      </w:r>
    </w:p>
    <w:p w:rsidR="00AA7BB9" w:rsidRDefault="00AA7BB9" w:rsidP="00240040">
      <w:pPr>
        <w:ind w:firstLineChars="200" w:firstLine="640"/>
        <w:rPr>
          <w:rFonts w:ascii="仿宋_GB2312" w:eastAsia="仿宋_GB2312"/>
          <w:sz w:val="32"/>
          <w:szCs w:val="32"/>
        </w:rPr>
      </w:pPr>
    </w:p>
    <w:p w:rsidR="00AA7BB9" w:rsidRDefault="00AA7BB9" w:rsidP="00240040">
      <w:pPr>
        <w:ind w:firstLineChars="200" w:firstLine="640"/>
        <w:rPr>
          <w:rFonts w:ascii="仿宋_GB2312" w:eastAsia="仿宋_GB2312"/>
          <w:sz w:val="32"/>
          <w:szCs w:val="32"/>
        </w:rPr>
      </w:pPr>
    </w:p>
    <w:p w:rsidR="003A3295" w:rsidRDefault="003A3295" w:rsidP="00303492">
      <w:pPr>
        <w:ind w:firstLineChars="600" w:firstLine="2891"/>
        <w:rPr>
          <w:rFonts w:ascii="仿宋_GB2312" w:eastAsia="仿宋_GB2312"/>
          <w:b/>
          <w:sz w:val="48"/>
          <w:szCs w:val="48"/>
        </w:rPr>
      </w:pPr>
    </w:p>
    <w:p w:rsidR="003A3295" w:rsidRDefault="003A3295" w:rsidP="00303492">
      <w:pPr>
        <w:ind w:firstLineChars="600" w:firstLine="2891"/>
        <w:rPr>
          <w:rFonts w:ascii="仿宋_GB2312" w:eastAsia="仿宋_GB2312"/>
          <w:b/>
          <w:sz w:val="48"/>
          <w:szCs w:val="48"/>
        </w:rPr>
      </w:pPr>
      <w:bookmarkStart w:id="0" w:name="_GoBack"/>
      <w:bookmarkEnd w:id="0"/>
    </w:p>
    <w:sectPr w:rsidR="003A3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78" w:rsidRDefault="00FE7A78" w:rsidP="00240040">
      <w:r>
        <w:separator/>
      </w:r>
    </w:p>
  </w:endnote>
  <w:endnote w:type="continuationSeparator" w:id="0">
    <w:p w:rsidR="00FE7A78" w:rsidRDefault="00FE7A78" w:rsidP="0024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78" w:rsidRDefault="00FE7A78" w:rsidP="00240040">
      <w:r>
        <w:separator/>
      </w:r>
    </w:p>
  </w:footnote>
  <w:footnote w:type="continuationSeparator" w:id="0">
    <w:p w:rsidR="00FE7A78" w:rsidRDefault="00FE7A78" w:rsidP="00240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832"/>
    <w:multiLevelType w:val="hybridMultilevel"/>
    <w:tmpl w:val="7F3A4DF2"/>
    <w:lvl w:ilvl="0" w:tplc="DB34D81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5706288"/>
    <w:multiLevelType w:val="hybridMultilevel"/>
    <w:tmpl w:val="7F0687C6"/>
    <w:lvl w:ilvl="0" w:tplc="5E4C06D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04F6543"/>
    <w:multiLevelType w:val="hybridMultilevel"/>
    <w:tmpl w:val="1FFC4CC8"/>
    <w:lvl w:ilvl="0" w:tplc="21262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F9"/>
    <w:rsid w:val="00017AE1"/>
    <w:rsid w:val="000678C8"/>
    <w:rsid w:val="000A62CE"/>
    <w:rsid w:val="00232F84"/>
    <w:rsid w:val="00240040"/>
    <w:rsid w:val="00251A43"/>
    <w:rsid w:val="0027097E"/>
    <w:rsid w:val="002756E5"/>
    <w:rsid w:val="00303492"/>
    <w:rsid w:val="00310FDF"/>
    <w:rsid w:val="00311C4C"/>
    <w:rsid w:val="003477C8"/>
    <w:rsid w:val="00354097"/>
    <w:rsid w:val="00361E9B"/>
    <w:rsid w:val="003A3295"/>
    <w:rsid w:val="003A6F9A"/>
    <w:rsid w:val="003C2DFA"/>
    <w:rsid w:val="003F0861"/>
    <w:rsid w:val="003F50EA"/>
    <w:rsid w:val="00407525"/>
    <w:rsid w:val="00411E18"/>
    <w:rsid w:val="00457CE6"/>
    <w:rsid w:val="00460E3E"/>
    <w:rsid w:val="00484852"/>
    <w:rsid w:val="00485AD5"/>
    <w:rsid w:val="004B123B"/>
    <w:rsid w:val="004F53A5"/>
    <w:rsid w:val="005013AC"/>
    <w:rsid w:val="00517176"/>
    <w:rsid w:val="0052615D"/>
    <w:rsid w:val="005A3D5F"/>
    <w:rsid w:val="005D2F7C"/>
    <w:rsid w:val="005E0BE2"/>
    <w:rsid w:val="005F5461"/>
    <w:rsid w:val="00601BF5"/>
    <w:rsid w:val="00615EAD"/>
    <w:rsid w:val="0064147C"/>
    <w:rsid w:val="00660219"/>
    <w:rsid w:val="006B33DE"/>
    <w:rsid w:val="007330AE"/>
    <w:rsid w:val="00755DC0"/>
    <w:rsid w:val="00776C5F"/>
    <w:rsid w:val="007B2CDA"/>
    <w:rsid w:val="007B33F4"/>
    <w:rsid w:val="007D3C36"/>
    <w:rsid w:val="007F2D37"/>
    <w:rsid w:val="007F3F04"/>
    <w:rsid w:val="00831C01"/>
    <w:rsid w:val="00860BF5"/>
    <w:rsid w:val="0088132F"/>
    <w:rsid w:val="008B508D"/>
    <w:rsid w:val="008C2155"/>
    <w:rsid w:val="009457F9"/>
    <w:rsid w:val="00951464"/>
    <w:rsid w:val="00970CB9"/>
    <w:rsid w:val="00973925"/>
    <w:rsid w:val="009759C4"/>
    <w:rsid w:val="009D1083"/>
    <w:rsid w:val="00A50DB3"/>
    <w:rsid w:val="00AA7BB9"/>
    <w:rsid w:val="00AD084F"/>
    <w:rsid w:val="00AD6795"/>
    <w:rsid w:val="00B464F4"/>
    <w:rsid w:val="00B96300"/>
    <w:rsid w:val="00C24C98"/>
    <w:rsid w:val="00C32F54"/>
    <w:rsid w:val="00C63733"/>
    <w:rsid w:val="00C72FAA"/>
    <w:rsid w:val="00C73225"/>
    <w:rsid w:val="00C74004"/>
    <w:rsid w:val="00CA7D43"/>
    <w:rsid w:val="00CD5C0E"/>
    <w:rsid w:val="00D3762E"/>
    <w:rsid w:val="00D478D9"/>
    <w:rsid w:val="00D716B6"/>
    <w:rsid w:val="00D806EE"/>
    <w:rsid w:val="00D96143"/>
    <w:rsid w:val="00DF256E"/>
    <w:rsid w:val="00DF7547"/>
    <w:rsid w:val="00E17514"/>
    <w:rsid w:val="00E849F8"/>
    <w:rsid w:val="00E92543"/>
    <w:rsid w:val="00F058AD"/>
    <w:rsid w:val="00F1419D"/>
    <w:rsid w:val="00F8108E"/>
    <w:rsid w:val="00F869FC"/>
    <w:rsid w:val="00FB4AA0"/>
    <w:rsid w:val="00FC4800"/>
    <w:rsid w:val="00FE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0040"/>
    <w:rPr>
      <w:sz w:val="18"/>
      <w:szCs w:val="18"/>
    </w:rPr>
  </w:style>
  <w:style w:type="paragraph" w:styleId="a4">
    <w:name w:val="footer"/>
    <w:basedOn w:val="a"/>
    <w:link w:val="Char0"/>
    <w:uiPriority w:val="99"/>
    <w:unhideWhenUsed/>
    <w:rsid w:val="00240040"/>
    <w:pPr>
      <w:tabs>
        <w:tab w:val="center" w:pos="4153"/>
        <w:tab w:val="right" w:pos="8306"/>
      </w:tabs>
      <w:snapToGrid w:val="0"/>
      <w:jc w:val="left"/>
    </w:pPr>
    <w:rPr>
      <w:sz w:val="18"/>
      <w:szCs w:val="18"/>
    </w:rPr>
  </w:style>
  <w:style w:type="character" w:customStyle="1" w:styleId="Char0">
    <w:name w:val="页脚 Char"/>
    <w:basedOn w:val="a0"/>
    <w:link w:val="a4"/>
    <w:uiPriority w:val="99"/>
    <w:rsid w:val="00240040"/>
    <w:rPr>
      <w:sz w:val="18"/>
      <w:szCs w:val="18"/>
    </w:rPr>
  </w:style>
  <w:style w:type="paragraph" w:styleId="a5">
    <w:name w:val="List Paragraph"/>
    <w:basedOn w:val="a"/>
    <w:uiPriority w:val="34"/>
    <w:qFormat/>
    <w:rsid w:val="002400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0040"/>
    <w:rPr>
      <w:sz w:val="18"/>
      <w:szCs w:val="18"/>
    </w:rPr>
  </w:style>
  <w:style w:type="paragraph" w:styleId="a4">
    <w:name w:val="footer"/>
    <w:basedOn w:val="a"/>
    <w:link w:val="Char0"/>
    <w:uiPriority w:val="99"/>
    <w:unhideWhenUsed/>
    <w:rsid w:val="00240040"/>
    <w:pPr>
      <w:tabs>
        <w:tab w:val="center" w:pos="4153"/>
        <w:tab w:val="right" w:pos="8306"/>
      </w:tabs>
      <w:snapToGrid w:val="0"/>
      <w:jc w:val="left"/>
    </w:pPr>
    <w:rPr>
      <w:sz w:val="18"/>
      <w:szCs w:val="18"/>
    </w:rPr>
  </w:style>
  <w:style w:type="character" w:customStyle="1" w:styleId="Char0">
    <w:name w:val="页脚 Char"/>
    <w:basedOn w:val="a0"/>
    <w:link w:val="a4"/>
    <w:uiPriority w:val="99"/>
    <w:rsid w:val="00240040"/>
    <w:rPr>
      <w:sz w:val="18"/>
      <w:szCs w:val="18"/>
    </w:rPr>
  </w:style>
  <w:style w:type="paragraph" w:styleId="a5">
    <w:name w:val="List Paragraph"/>
    <w:basedOn w:val="a"/>
    <w:uiPriority w:val="34"/>
    <w:qFormat/>
    <w:rsid w:val="002400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EE46-8D02-45A5-BE37-CD236BA4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马庆宇</cp:lastModifiedBy>
  <cp:revision>2</cp:revision>
  <dcterms:created xsi:type="dcterms:W3CDTF">2020-08-21T02:17:00Z</dcterms:created>
  <dcterms:modified xsi:type="dcterms:W3CDTF">2020-08-21T02:17:00Z</dcterms:modified>
</cp:coreProperties>
</file>