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73"/>
        </w:tabs>
        <w:spacing w:line="360" w:lineRule="auto"/>
        <w:ind w:firstLine="2891" w:firstLineChars="800"/>
        <w:jc w:val="both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国家税务总局陈巴尔虎旗税务局截至202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36"/>
          <w:szCs w:val="36"/>
        </w:rPr>
        <w:t>年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6"/>
          <w:szCs w:val="36"/>
        </w:rPr>
        <w:t>月个体工商户</w:t>
      </w:r>
    </w:p>
    <w:p>
      <w:pPr>
        <w:tabs>
          <w:tab w:val="left" w:pos="7673"/>
        </w:tabs>
        <w:spacing w:line="360" w:lineRule="auto"/>
        <w:ind w:firstLine="3975" w:firstLineChars="1100"/>
        <w:jc w:val="both"/>
        <w:rPr>
          <w:rFonts w:hint="eastAsia" w:ascii="仿宋_GB2312" w:eastAsia="仿宋_GB2312"/>
          <w:b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和其他个人纳税人欠税公告信息清册</w:t>
      </w:r>
    </w:p>
    <w:p>
      <w:pPr>
        <w:tabs>
          <w:tab w:val="left" w:pos="7673"/>
        </w:tabs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 xml:space="preserve">                                                                     </w:t>
      </w:r>
      <w:r>
        <w:rPr>
          <w:rFonts w:hint="eastAsia" w:ascii="仿宋_GB2312" w:hAnsi="仿宋_GB2312" w:eastAsia="仿宋_GB2312" w:cs="仿宋_GB2312"/>
          <w:sz w:val="22"/>
        </w:rPr>
        <w:t>单位：元</w:t>
      </w:r>
    </w:p>
    <w:tbl>
      <w:tblPr>
        <w:tblStyle w:val="2"/>
        <w:tblpPr w:leftFromText="180" w:rightFromText="180" w:vertAnchor="text" w:horzAnchor="page" w:tblpX="1142" w:tblpY="437"/>
        <w:tblOverlap w:val="never"/>
        <w:tblW w:w="15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1425"/>
        <w:gridCol w:w="1320"/>
        <w:gridCol w:w="1665"/>
        <w:gridCol w:w="2925"/>
        <w:gridCol w:w="1935"/>
        <w:gridCol w:w="208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企业或单位的名称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统一社会信用代码（纳税人识别号）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1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法定代表人或负责人姓名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居民身份证或其他有效身份证件号码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地点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欠税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税种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欠税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余额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当期新发生的欠税金额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4" w:hRule="atLeast"/>
        </w:trPr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陈巴尔虎旗巴彦库仁镇顶顶上汤牛排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92150725MA0N73YF32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王宏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152131********0326</w:t>
            </w:r>
          </w:p>
        </w:tc>
        <w:tc>
          <w:tcPr>
            <w:tcW w:w="29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陈巴尔虎旗巴镇六居弘盛嘉园小区1号楼6号门市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房产税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480.00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城镇土地使用税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300.00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300.00</w:t>
            </w:r>
          </w:p>
        </w:tc>
      </w:tr>
    </w:tbl>
    <w:p>
      <w:pPr>
        <w:tabs>
          <w:tab w:val="left" w:pos="7673"/>
        </w:tabs>
        <w:spacing w:line="360" w:lineRule="auto"/>
        <w:ind w:firstLine="18880" w:firstLineChars="5900"/>
        <w:jc w:val="both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42FD2"/>
    <w:rsid w:val="273E1937"/>
    <w:rsid w:val="6394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2024-04-08T02:44:00Z</dcterms:created>
  <dc:creator>lenovo</dc:creator>
  <cp:lastModifiedBy>lenovo</cp:lastModifiedBy>
  <dcterms:modified xsi:type="dcterms:W3CDTF">2024-04-08T02:52:20Z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