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非正常户公告</w:t>
      </w:r>
    </w:p>
    <w:p>
      <w:pPr>
        <w:keepNext w:val="0"/>
        <w:keepLines w:val="0"/>
        <w:widowControl/>
        <w:suppressLineNumbers w:val="0"/>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kern w:val="0"/>
          <w:sz w:val="32"/>
          <w:szCs w:val="32"/>
          <w:lang w:val="en-US" w:eastAsia="zh-CN" w:bidi="ar"/>
        </w:rPr>
        <w:t>牙税 税告〔2025〕14号</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根据《税务登记管理办法》第四十一条规定，下列纳税人被认定为非正常户，其税务登记证件、发票领购簿和发票暂停使用。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特此公告。 </w:t>
      </w:r>
    </w:p>
    <w:p>
      <w:pPr>
        <w:keepNext w:val="0"/>
        <w:keepLines w:val="0"/>
        <w:widowControl/>
        <w:suppressLineNumbers w:val="0"/>
        <w:wordWrap w:val="0"/>
        <w:jc w:val="right"/>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国家税务总局牙克石市税务局  </w:t>
      </w:r>
    </w:p>
    <w:p>
      <w:pPr>
        <w:keepNext w:val="0"/>
        <w:keepLines w:val="0"/>
        <w:widowControl/>
        <w:suppressLineNumbers w:val="0"/>
        <w:wordWrap w:val="0"/>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color w:val="000000"/>
          <w:kern w:val="0"/>
          <w:sz w:val="32"/>
          <w:szCs w:val="32"/>
          <w:lang w:val="en-US" w:eastAsia="zh-CN" w:bidi="ar"/>
        </w:rPr>
        <w:t xml:space="preserve">                        二〇二五年三月十日  </w:t>
      </w: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jc w:val="center"/>
        <w:rPr>
          <w:rFonts w:ascii="华文中宋" w:hAnsi="华文中宋" w:eastAsia="华文中宋" w:cs="华文中宋"/>
          <w:b w:val="0"/>
          <w:bCs w:val="0"/>
          <w:color w:val="000000"/>
          <w:kern w:val="0"/>
          <w:sz w:val="32"/>
          <w:szCs w:val="32"/>
          <w:lang w:val="en-US" w:eastAsia="zh-CN" w:bidi="ar"/>
        </w:rPr>
      </w:pPr>
      <w:r>
        <w:rPr>
          <w:rFonts w:ascii="华文中宋" w:hAnsi="华文中宋" w:eastAsia="华文中宋" w:cs="华文中宋"/>
          <w:b w:val="0"/>
          <w:bCs w:val="0"/>
          <w:color w:val="000000"/>
          <w:kern w:val="0"/>
          <w:sz w:val="32"/>
          <w:szCs w:val="32"/>
          <w:lang w:val="en-US" w:eastAsia="zh-CN" w:bidi="ar"/>
        </w:rPr>
        <w:t>非正常户纳税人</w:t>
      </w:r>
    </w:p>
    <w:tbl>
      <w:tblPr>
        <w:tblStyle w:val="3"/>
        <w:tblW w:w="11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
        <w:gridCol w:w="1453"/>
        <w:gridCol w:w="1273"/>
        <w:gridCol w:w="1023"/>
        <w:gridCol w:w="954"/>
        <w:gridCol w:w="1261"/>
        <w:gridCol w:w="1886"/>
        <w:gridCol w:w="135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4" w:type="dxa"/>
            <w:vAlign w:val="bottom"/>
          </w:tcPr>
          <w:p>
            <w:pPr>
              <w:keepNext w:val="0"/>
              <w:keepLines w:val="0"/>
              <w:widowControl/>
              <w:suppressLineNumbers w:val="0"/>
              <w:jc w:val="center"/>
              <w:rPr>
                <w:rFonts w:hint="default"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145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纳税人识别号</w:t>
            </w:r>
          </w:p>
        </w:tc>
        <w:tc>
          <w:tcPr>
            <w:tcW w:w="127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纳税人名称</w:t>
            </w:r>
          </w:p>
        </w:tc>
        <w:tc>
          <w:tcPr>
            <w:tcW w:w="1023"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法定代表人(负责人)姓名</w:t>
            </w:r>
          </w:p>
        </w:tc>
        <w:tc>
          <w:tcPr>
            <w:tcW w:w="954"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身份证件种类</w:t>
            </w:r>
          </w:p>
        </w:tc>
        <w:tc>
          <w:tcPr>
            <w:tcW w:w="1261"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身份证件号码</w:t>
            </w:r>
          </w:p>
        </w:tc>
        <w:tc>
          <w:tcPr>
            <w:tcW w:w="1886"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生产经营地址</w:t>
            </w:r>
          </w:p>
        </w:tc>
        <w:tc>
          <w:tcPr>
            <w:tcW w:w="135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非正常户认定日期</w:t>
            </w:r>
          </w:p>
        </w:tc>
        <w:tc>
          <w:tcPr>
            <w:tcW w:w="1372" w:type="dxa"/>
            <w:vAlign w:val="bottom"/>
          </w:tcPr>
          <w:p>
            <w:pPr>
              <w:keepNext w:val="0"/>
              <w:keepLines w:val="0"/>
              <w:widowControl/>
              <w:suppressLineNumbers w:val="0"/>
              <w:jc w:val="center"/>
              <w:textAlignment w:val="bottom"/>
              <w:rPr>
                <w:rFonts w:ascii="华文中宋" w:hAnsi="华文中宋" w:eastAsia="华文中宋" w:cs="华文中宋"/>
                <w:b w:val="0"/>
                <w:bCs w:val="0"/>
                <w:color w:val="000000"/>
                <w:kern w:val="0"/>
                <w:sz w:val="32"/>
                <w:szCs w:val="32"/>
                <w:vertAlign w:val="baseline"/>
                <w:lang w:val="en-US" w:eastAsia="zh-CN" w:bidi="ar"/>
              </w:rPr>
            </w:pPr>
            <w:r>
              <w:rPr>
                <w:rFonts w:hint="eastAsia" w:ascii="宋体" w:hAnsi="宋体" w:eastAsia="宋体" w:cs="宋体"/>
                <w:i w:val="0"/>
                <w:iCs w:val="0"/>
                <w:color w:val="000000"/>
                <w:kern w:val="0"/>
                <w:sz w:val="22"/>
                <w:szCs w:val="22"/>
                <w:u w:val="none"/>
                <w:lang w:val="en-US" w:eastAsia="zh-CN" w:bidi="ar"/>
              </w:rPr>
              <w:t>预计公告日期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bookmarkStart w:id="0" w:name="_GoBack" w:colFirst="5" w:colLast="5"/>
            <w:r>
              <w:rPr>
                <w:rFonts w:hint="eastAsia" w:ascii="宋体" w:hAnsi="宋体" w:eastAsia="宋体" w:cs="宋体"/>
                <w:i w:val="0"/>
                <w:iCs w:val="0"/>
                <w:color w:val="000000"/>
                <w:kern w:val="0"/>
                <w:sz w:val="22"/>
                <w:szCs w:val="22"/>
                <w:u w:val="none"/>
                <w:lang w:val="en-US" w:eastAsia="zh-CN" w:bidi="ar"/>
              </w:rPr>
              <w:t>1</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91150782MAD20H1Q8N</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牙克石市森屿水电安装有限责任公司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李勇</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230221********0911</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内蒙古自治区呼伦贝尔市牙克石市新工街道光明路原制碱厂南侧部份（院内北侧1号地）</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c>
          <w:tcPr>
            <w:tcW w:w="1372"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91150782MABX1FN429</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呼伦贝尔昊冬农机服务有限公司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管秀岐</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152122********0319</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内蒙古自治区呼伦贝尔市牙克石市云鹏御墅小区4号楼商业楼103号门市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91150782MAE3KG8L06</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呼伦贝尔市万鼎农业发展有限公司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刘凤霞</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152104********1242</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内蒙古自治区呼伦贝尔市牙克石市建设街道天一城小区31号楼二号门市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91150782MA13N33X48</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牙克石市佰成文化传媒有限公司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何严宏</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152104********1656</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牙克石市民生小区A-2区14号楼一单元14号库</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91150782MACKLBLX5K</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牙克石市胖丽服装有限公司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刘忠奇</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152104********5218</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内蒙古自治区呼伦贝尔市牙克石市永兴街道永兴办事处锦绣嘉园小区12号楼1-20号门市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91150782MA0QTT5D6E</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牙克石市路什里网络科技服务有限公司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樊星</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152104********4119</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内蒙古自治区呼伦贝尔市牙克石市安康小区A区20号3号门市</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24"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45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91150782MA0PU1C29L</w:t>
            </w:r>
          </w:p>
        </w:tc>
        <w:tc>
          <w:tcPr>
            <w:tcW w:w="127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牙克石市金一佳装饰装潢有限公司</w:t>
            </w:r>
          </w:p>
        </w:tc>
        <w:tc>
          <w:tcPr>
            <w:tcW w:w="1023"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林振培</w:t>
            </w:r>
          </w:p>
        </w:tc>
        <w:tc>
          <w:tcPr>
            <w:tcW w:w="954"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居民身份证</w:t>
            </w:r>
          </w:p>
        </w:tc>
        <w:tc>
          <w:tcPr>
            <w:tcW w:w="1261"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152104********0914</w:t>
            </w:r>
          </w:p>
        </w:tc>
        <w:tc>
          <w:tcPr>
            <w:tcW w:w="1886"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内蒙古自治区呼伦贝尔市牙克石市暖泉办事处东安林都新城117号楼1-7</w:t>
            </w:r>
          </w:p>
        </w:tc>
        <w:tc>
          <w:tcPr>
            <w:tcW w:w="135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2025-02-01</w:t>
            </w:r>
          </w:p>
        </w:tc>
        <w:tc>
          <w:tcPr>
            <w:tcW w:w="137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2025-03-01</w:t>
            </w:r>
          </w:p>
        </w:tc>
      </w:tr>
      <w:bookmarkEnd w:id="0"/>
    </w:tbl>
    <w:p>
      <w:pPr>
        <w:keepNext w:val="0"/>
        <w:keepLines w:val="0"/>
        <w:widowControl/>
        <w:suppressLineNumbers w:val="0"/>
        <w:jc w:val="both"/>
      </w:pPr>
    </w:p>
    <w:p>
      <w:pPr>
        <w:keepNext w:val="0"/>
        <w:keepLines w:val="0"/>
        <w:widowControl/>
        <w:suppressLineNumbers w:val="0"/>
        <w:jc w:val="both"/>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0DF3"/>
    <w:rsid w:val="028D4339"/>
    <w:rsid w:val="030321BC"/>
    <w:rsid w:val="03FB307A"/>
    <w:rsid w:val="052B3905"/>
    <w:rsid w:val="06E878C5"/>
    <w:rsid w:val="07724B28"/>
    <w:rsid w:val="0AF925B6"/>
    <w:rsid w:val="0F424BD2"/>
    <w:rsid w:val="16450CD4"/>
    <w:rsid w:val="19FF6A1B"/>
    <w:rsid w:val="1A536743"/>
    <w:rsid w:val="1B6208EF"/>
    <w:rsid w:val="1B691B6D"/>
    <w:rsid w:val="1FAD2CD2"/>
    <w:rsid w:val="23967660"/>
    <w:rsid w:val="2A234095"/>
    <w:rsid w:val="2CB4112D"/>
    <w:rsid w:val="30507CC8"/>
    <w:rsid w:val="375A2D8D"/>
    <w:rsid w:val="4E9640DC"/>
    <w:rsid w:val="54556CE9"/>
    <w:rsid w:val="5558366D"/>
    <w:rsid w:val="5A8C5606"/>
    <w:rsid w:val="5CB6168D"/>
    <w:rsid w:val="60C0394A"/>
    <w:rsid w:val="628E6B32"/>
    <w:rsid w:val="665644AC"/>
    <w:rsid w:val="6E256BC5"/>
    <w:rsid w:val="74466835"/>
    <w:rsid w:val="78167D41"/>
    <w:rsid w:val="78DE4195"/>
    <w:rsid w:val="7A961FE4"/>
    <w:rsid w:val="7CE308B6"/>
    <w:rsid w:val="7DFC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2024-01-02T01:55:00Z</dcterms:created>
  <dc:creator>Lenovo</dc:creator>
  <cp:lastModifiedBy>Lenovo</cp:lastModifiedBy>
  <cp:lastPrinted>2025-02-06T02:02:00Z</cp:lastPrinted>
  <dcterms:modified xsi:type="dcterms:W3CDTF">2025-03-10T02:06:35Z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