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5" w:line="219" w:lineRule="auto"/>
        <w:ind w:left="3438"/>
        <w:outlineLvl w:val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5"/>
          <w:sz w:val="28"/>
          <w:szCs w:val="28"/>
        </w:rPr>
        <w:t>非正常户公告</w:t>
      </w:r>
    </w:p>
    <w:p>
      <w:pPr>
        <w:spacing w:before="24" w:line="219" w:lineRule="auto"/>
        <w:ind w:left="282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和税</w:t>
      </w:r>
      <w:r>
        <w:rPr>
          <w:rFonts w:ascii="宋体" w:hAnsi="宋体" w:eastAsia="宋体" w:cs="宋体"/>
          <w:spacing w:val="-3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税告</w:t>
      </w:r>
      <w:r>
        <w:rPr>
          <w:rFonts w:ascii="宋体" w:hAnsi="宋体" w:eastAsia="宋体" w:cs="宋体"/>
          <w:spacing w:val="-3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〔</w:t>
      </w:r>
      <w:r>
        <w:rPr>
          <w:rFonts w:ascii="Calibri" w:hAnsi="Calibri" w:eastAsia="Calibri" w:cs="Calibri"/>
          <w:b/>
          <w:bCs/>
          <w:spacing w:val="-3"/>
          <w:sz w:val="24"/>
          <w:szCs w:val="24"/>
        </w:rPr>
        <w:t>202</w:t>
      </w:r>
      <w:r>
        <w:rPr>
          <w:rFonts w:hint="eastAsia" w:ascii="Calibri" w:hAnsi="Calibri" w:eastAsia="宋体" w:cs="Calibri"/>
          <w:b/>
          <w:bCs/>
          <w:spacing w:val="-3"/>
          <w:sz w:val="24"/>
          <w:szCs w:val="24"/>
          <w:lang w:val="en-US" w:eastAsia="zh-CN"/>
        </w:rPr>
        <w:t>5</w:t>
      </w: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〕</w:t>
      </w:r>
      <w:r>
        <w:rPr>
          <w:rFonts w:ascii="Calibri" w:hAnsi="Calibri" w:eastAsia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hint="eastAsia" w:ascii="Calibri" w:hAnsi="Calibri" w:eastAsia="宋体" w:cs="Calibri"/>
          <w:b/>
          <w:bCs/>
          <w:spacing w:val="-3"/>
          <w:sz w:val="24"/>
          <w:szCs w:val="24"/>
          <w:lang w:val="en-US" w:eastAsia="zh-CN"/>
        </w:rPr>
        <w:t>4</w:t>
      </w:r>
      <w:r>
        <w:rPr>
          <w:rFonts w:ascii="Calibri" w:hAnsi="Calibri" w:eastAsia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hAnsi="Calibri" w:eastAsia="Calibri" w:cs="Calibri"/>
          <w:b/>
          <w:bCs/>
          <w:spacing w:val="13"/>
          <w:w w:val="101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号</w:t>
      </w:r>
    </w:p>
    <w:p>
      <w:pPr>
        <w:pStyle w:val="2"/>
        <w:spacing w:before="27" w:line="229" w:lineRule="auto"/>
        <w:ind w:left="133" w:right="113" w:firstLine="573"/>
      </w:pPr>
      <w:r>
        <w:rPr>
          <w:spacing w:val="1"/>
        </w:rPr>
        <w:t>根据《税务登记管理办法》第四十一条规定，下列纳税人被认定为非</w:t>
      </w:r>
      <w:r>
        <w:t xml:space="preserve">正常 </w:t>
      </w:r>
      <w:r>
        <w:rPr>
          <w:spacing w:val="-3"/>
        </w:rPr>
        <w:t>户，其税务登记证件、发票领购簿和发票暂停使用。</w:t>
      </w:r>
    </w:p>
    <w:p>
      <w:pPr>
        <w:pStyle w:val="2"/>
        <w:spacing w:before="29" w:line="218" w:lineRule="auto"/>
        <w:ind w:left="605"/>
      </w:pPr>
      <w:r>
        <w:rPr>
          <w:spacing w:val="-10"/>
        </w:rPr>
        <w:t>特此公告。</w:t>
      </w:r>
    </w:p>
    <w:p>
      <w:pPr>
        <w:pStyle w:val="2"/>
        <w:spacing w:before="29" w:line="217" w:lineRule="auto"/>
        <w:ind w:left="4440"/>
      </w:pPr>
      <w:r>
        <w:rPr>
          <w:spacing w:val="-1"/>
        </w:rPr>
        <w:t>税务机关（签章）</w:t>
      </w:r>
    </w:p>
    <w:p>
      <w:pPr>
        <w:pStyle w:val="2"/>
        <w:spacing w:before="27" w:line="229" w:lineRule="auto"/>
        <w:ind w:right="113" w:firstLine="4356" w:firstLineChars="1800"/>
        <w:rPr>
          <w:rFonts w:hint="eastAsia"/>
          <w:spacing w:val="1"/>
          <w:lang w:val="en-US" w:eastAsia="zh-CN"/>
        </w:rPr>
      </w:pPr>
      <w:bookmarkStart w:id="0" w:name="_GoBack"/>
      <w:bookmarkEnd w:id="0"/>
      <w:r>
        <w:rPr>
          <w:spacing w:val="1"/>
        </w:rPr>
        <w:t>二〇</w:t>
      </w:r>
      <w:r>
        <w:rPr>
          <w:rFonts w:hint="eastAsia"/>
          <w:spacing w:val="1"/>
          <w:lang w:eastAsia="zh-CN"/>
        </w:rPr>
        <w:t>二五</w:t>
      </w:r>
      <w:r>
        <w:rPr>
          <w:spacing w:val="1"/>
        </w:rPr>
        <w:t>年</w:t>
      </w:r>
      <w:r>
        <w:rPr>
          <w:rFonts w:hint="eastAsia"/>
          <w:spacing w:val="1"/>
          <w:lang w:eastAsia="zh-CN"/>
        </w:rPr>
        <w:t>四</w:t>
      </w:r>
      <w:r>
        <w:rPr>
          <w:spacing w:val="1"/>
        </w:rPr>
        <w:t>月</w:t>
      </w:r>
      <w:r>
        <w:rPr>
          <w:rFonts w:hint="eastAsia"/>
          <w:spacing w:val="1"/>
          <w:lang w:val="en-US" w:eastAsia="zh-CN"/>
        </w:rPr>
        <w:t>一</w:t>
      </w:r>
      <w:r>
        <w:rPr>
          <w:spacing w:val="1"/>
        </w:rPr>
        <w:t>日</w:t>
      </w:r>
      <w:r>
        <w:rPr>
          <w:rFonts w:hint="eastAsia"/>
          <w:spacing w:val="1"/>
          <w:lang w:val="en-US" w:eastAsia="zh-CN"/>
        </w:rPr>
        <w:t xml:space="preserve"> </w:t>
      </w:r>
    </w:p>
    <w:p>
      <w:pPr>
        <w:spacing w:before="206" w:line="214" w:lineRule="auto"/>
        <w:ind w:left="3305"/>
        <w:outlineLvl w:val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6"/>
          <w:sz w:val="28"/>
          <w:szCs w:val="28"/>
        </w:rPr>
        <w:t>非正常户纳税人</w:t>
      </w:r>
    </w:p>
    <w:p>
      <w:pPr>
        <w:spacing w:before="34"/>
      </w:pPr>
    </w:p>
    <w:p>
      <w:pPr>
        <w:spacing w:before="34"/>
      </w:pPr>
    </w:p>
    <w:tbl>
      <w:tblPr>
        <w:tblStyle w:val="6"/>
        <w:tblW w:w="852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6"/>
        <w:gridCol w:w="769"/>
        <w:gridCol w:w="925"/>
        <w:gridCol w:w="970"/>
        <w:gridCol w:w="1229"/>
        <w:gridCol w:w="1173"/>
        <w:gridCol w:w="1024"/>
        <w:gridCol w:w="987"/>
        <w:gridCol w:w="9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496" w:type="dxa"/>
            <w:tcBorders>
              <w:bottom w:val="nil"/>
            </w:tcBorders>
            <w:vAlign w:val="top"/>
          </w:tcPr>
          <w:p>
            <w:pPr>
              <w:pStyle w:val="5"/>
              <w:spacing w:before="57" w:line="222" w:lineRule="auto"/>
              <w:ind w:left="148"/>
            </w:pPr>
            <w:r>
              <w:t>序</w:t>
            </w:r>
          </w:p>
        </w:tc>
        <w:tc>
          <w:tcPr>
            <w:tcW w:w="769" w:type="dxa"/>
            <w:tcBorders>
              <w:bottom w:val="nil"/>
            </w:tcBorders>
            <w:vAlign w:val="top"/>
          </w:tcPr>
          <w:p>
            <w:pPr>
              <w:pStyle w:val="5"/>
              <w:spacing w:before="57" w:line="221" w:lineRule="auto"/>
              <w:ind w:left="185"/>
            </w:pPr>
            <w:r>
              <w:rPr>
                <w:spacing w:val="-3"/>
              </w:rPr>
              <w:t>纳税</w:t>
            </w:r>
          </w:p>
        </w:tc>
        <w:tc>
          <w:tcPr>
            <w:tcW w:w="925" w:type="dxa"/>
            <w:tcBorders>
              <w:bottom w:val="nil"/>
            </w:tcBorders>
            <w:vAlign w:val="top"/>
          </w:tcPr>
          <w:p>
            <w:pPr>
              <w:pStyle w:val="5"/>
              <w:spacing w:before="57" w:line="221" w:lineRule="auto"/>
              <w:ind w:left="164"/>
            </w:pPr>
            <w:r>
              <w:rPr>
                <w:spacing w:val="-3"/>
              </w:rPr>
              <w:t>纳税人</w:t>
            </w:r>
          </w:p>
        </w:tc>
        <w:tc>
          <w:tcPr>
            <w:tcW w:w="970" w:type="dxa"/>
            <w:tcBorders>
              <w:bottom w:val="nil"/>
            </w:tcBorders>
            <w:vAlign w:val="top"/>
          </w:tcPr>
          <w:p>
            <w:pPr>
              <w:pStyle w:val="5"/>
              <w:spacing w:before="57" w:line="220" w:lineRule="auto"/>
              <w:ind w:left="187"/>
            </w:pPr>
            <w:r>
              <w:rPr>
                <w:spacing w:val="-2"/>
              </w:rPr>
              <w:t>法定代</w:t>
            </w:r>
          </w:p>
        </w:tc>
        <w:tc>
          <w:tcPr>
            <w:tcW w:w="1229" w:type="dxa"/>
            <w:tcBorders>
              <w:bottom w:val="nil"/>
            </w:tcBorders>
            <w:vAlign w:val="top"/>
          </w:tcPr>
          <w:p>
            <w:pPr>
              <w:pStyle w:val="5"/>
              <w:spacing w:before="57" w:line="220" w:lineRule="auto"/>
              <w:ind w:left="118"/>
            </w:pPr>
            <w:r>
              <w:rPr>
                <w:spacing w:val="-2"/>
              </w:rPr>
              <w:t>法定代表人</w:t>
            </w:r>
          </w:p>
        </w:tc>
        <w:tc>
          <w:tcPr>
            <w:tcW w:w="1173" w:type="dxa"/>
            <w:tcBorders>
              <w:bottom w:val="nil"/>
            </w:tcBorders>
            <w:vAlign w:val="top"/>
          </w:tcPr>
          <w:p>
            <w:pPr>
              <w:pStyle w:val="5"/>
              <w:spacing w:before="57" w:line="220" w:lineRule="auto"/>
              <w:ind w:left="191"/>
            </w:pPr>
            <w:r>
              <w:rPr>
                <w:spacing w:val="-2"/>
              </w:rPr>
              <w:t>法定代表</w:t>
            </w:r>
          </w:p>
        </w:tc>
        <w:tc>
          <w:tcPr>
            <w:tcW w:w="1024" w:type="dxa"/>
            <w:tcBorders>
              <w:bottom w:val="nil"/>
            </w:tcBorders>
            <w:vAlign w:val="top"/>
          </w:tcPr>
          <w:p>
            <w:pPr>
              <w:pStyle w:val="5"/>
              <w:spacing w:before="57" w:line="220" w:lineRule="auto"/>
              <w:ind w:left="118"/>
            </w:pPr>
            <w:r>
              <w:rPr>
                <w:spacing w:val="-2"/>
              </w:rPr>
              <w:t>生产经营</w:t>
            </w:r>
          </w:p>
        </w:tc>
        <w:tc>
          <w:tcPr>
            <w:tcW w:w="987" w:type="dxa"/>
            <w:tcBorders>
              <w:bottom w:val="nil"/>
            </w:tcBorders>
            <w:vAlign w:val="top"/>
          </w:tcPr>
          <w:p>
            <w:pPr>
              <w:pStyle w:val="5"/>
              <w:spacing w:before="57" w:line="221" w:lineRule="auto"/>
              <w:ind w:left="202"/>
            </w:pPr>
            <w:r>
              <w:rPr>
                <w:spacing w:val="-3"/>
              </w:rPr>
              <w:t>非正常</w:t>
            </w:r>
          </w:p>
        </w:tc>
        <w:tc>
          <w:tcPr>
            <w:tcW w:w="949" w:type="dxa"/>
            <w:tcBorders>
              <w:bottom w:val="nil"/>
            </w:tcBorders>
            <w:vAlign w:val="top"/>
          </w:tcPr>
          <w:p>
            <w:pPr>
              <w:pStyle w:val="5"/>
              <w:spacing w:before="57" w:line="221" w:lineRule="auto"/>
              <w:ind w:left="116"/>
            </w:pPr>
            <w:r>
              <w:rPr>
                <w:spacing w:val="-6"/>
              </w:rPr>
              <w:t>预</w:t>
            </w:r>
            <w:r>
              <w:rPr>
                <w:spacing w:val="-28"/>
              </w:rPr>
              <w:t xml:space="preserve"> </w:t>
            </w:r>
            <w:r>
              <w:rPr>
                <w:spacing w:val="-6"/>
              </w:rPr>
              <w:t>计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496" w:type="dxa"/>
            <w:tcBorders>
              <w:top w:val="nil"/>
            </w:tcBorders>
            <w:vAlign w:val="top"/>
          </w:tcPr>
          <w:p>
            <w:pPr>
              <w:pStyle w:val="5"/>
              <w:spacing w:before="56" w:line="222" w:lineRule="auto"/>
              <w:ind w:left="153"/>
            </w:pPr>
            <w:r>
              <w:t>号</w:t>
            </w:r>
          </w:p>
        </w:tc>
        <w:tc>
          <w:tcPr>
            <w:tcW w:w="769" w:type="dxa"/>
            <w:tcBorders>
              <w:top w:val="nil"/>
            </w:tcBorders>
            <w:vAlign w:val="top"/>
          </w:tcPr>
          <w:p>
            <w:pPr>
              <w:pStyle w:val="5"/>
              <w:spacing w:before="56" w:line="275" w:lineRule="auto"/>
              <w:ind w:left="185" w:right="182"/>
            </w:pPr>
            <w:r>
              <w:rPr>
                <w:spacing w:val="-5"/>
              </w:rPr>
              <w:t>人识</w:t>
            </w:r>
            <w:r>
              <w:t xml:space="preserve"> </w:t>
            </w:r>
            <w:r>
              <w:rPr>
                <w:spacing w:val="-6"/>
              </w:rPr>
              <w:t>别号</w:t>
            </w:r>
          </w:p>
        </w:tc>
        <w:tc>
          <w:tcPr>
            <w:tcW w:w="925" w:type="dxa"/>
            <w:tcBorders>
              <w:top w:val="nil"/>
            </w:tcBorders>
            <w:vAlign w:val="top"/>
          </w:tcPr>
          <w:p>
            <w:pPr>
              <w:pStyle w:val="5"/>
              <w:spacing w:before="57" w:line="222" w:lineRule="auto"/>
              <w:ind w:left="265"/>
            </w:pPr>
            <w:r>
              <w:rPr>
                <w:spacing w:val="-3"/>
              </w:rPr>
              <w:t>名称</w:t>
            </w:r>
          </w:p>
        </w:tc>
        <w:tc>
          <w:tcPr>
            <w:tcW w:w="970" w:type="dxa"/>
            <w:tcBorders>
              <w:top w:val="nil"/>
            </w:tcBorders>
            <w:vAlign w:val="top"/>
          </w:tcPr>
          <w:p>
            <w:pPr>
              <w:pStyle w:val="5"/>
              <w:spacing w:before="56" w:line="220" w:lineRule="auto"/>
              <w:ind w:left="108"/>
            </w:pPr>
            <w:r>
              <w:rPr>
                <w:spacing w:val="-10"/>
              </w:rPr>
              <w:t>表人（负</w:t>
            </w:r>
          </w:p>
          <w:p>
            <w:pPr>
              <w:pStyle w:val="5"/>
              <w:spacing w:before="72" w:line="259" w:lineRule="auto"/>
              <w:ind w:left="287" w:right="103" w:hanging="172"/>
            </w:pPr>
            <w:r>
              <w:rPr>
                <w:spacing w:val="-15"/>
              </w:rPr>
              <w:t>责人、业</w:t>
            </w:r>
            <w:r>
              <w:t xml:space="preserve"> </w:t>
            </w:r>
            <w:r>
              <w:rPr>
                <w:spacing w:val="-6"/>
              </w:rPr>
              <w:t>主）</w:t>
            </w:r>
          </w:p>
        </w:tc>
        <w:tc>
          <w:tcPr>
            <w:tcW w:w="1229" w:type="dxa"/>
            <w:tcBorders>
              <w:top w:val="nil"/>
            </w:tcBorders>
            <w:vAlign w:val="top"/>
          </w:tcPr>
          <w:p>
            <w:pPr>
              <w:pStyle w:val="5"/>
              <w:spacing w:before="58" w:line="268" w:lineRule="auto"/>
              <w:ind w:left="116" w:right="109" w:firstLine="6"/>
              <w:jc w:val="right"/>
            </w:pPr>
            <w:r>
              <w:rPr>
                <w:spacing w:val="-3"/>
              </w:rPr>
              <w:t>（负责人、</w:t>
            </w:r>
            <w:r>
              <w:t xml:space="preserve"> </w:t>
            </w:r>
            <w:r>
              <w:rPr>
                <w:spacing w:val="-2"/>
              </w:rPr>
              <w:t>业主）身份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证件种类</w:t>
            </w:r>
          </w:p>
        </w:tc>
        <w:tc>
          <w:tcPr>
            <w:tcW w:w="1173" w:type="dxa"/>
            <w:tcBorders>
              <w:top w:val="nil"/>
            </w:tcBorders>
            <w:vAlign w:val="top"/>
          </w:tcPr>
          <w:p>
            <w:pPr>
              <w:pStyle w:val="5"/>
              <w:spacing w:before="58" w:line="268" w:lineRule="auto"/>
              <w:ind w:left="111" w:firstLine="2"/>
              <w:jc w:val="both"/>
            </w:pPr>
            <w:r>
              <w:rPr>
                <w:spacing w:val="-26"/>
              </w:rPr>
              <w:t>人（负责人、</w:t>
            </w:r>
            <w:r>
              <w:rPr>
                <w:spacing w:val="4"/>
              </w:rPr>
              <w:t xml:space="preserve"> </w:t>
            </w:r>
            <w:r>
              <w:rPr>
                <w:spacing w:val="-12"/>
              </w:rPr>
              <w:t>业主）身份</w:t>
            </w:r>
            <w:r>
              <w:t xml:space="preserve">  </w:t>
            </w:r>
            <w:r>
              <w:rPr>
                <w:spacing w:val="15"/>
              </w:rPr>
              <w:t>证件号码</w:t>
            </w:r>
          </w:p>
        </w:tc>
        <w:tc>
          <w:tcPr>
            <w:tcW w:w="1024" w:type="dxa"/>
            <w:tcBorders>
              <w:top w:val="nil"/>
            </w:tcBorders>
            <w:vAlign w:val="top"/>
          </w:tcPr>
          <w:p>
            <w:pPr>
              <w:pStyle w:val="5"/>
              <w:spacing w:before="56" w:line="230" w:lineRule="auto"/>
              <w:ind w:left="317"/>
            </w:pPr>
            <w:r>
              <w:rPr>
                <w:spacing w:val="-2"/>
              </w:rPr>
              <w:t>地址</w:t>
            </w:r>
          </w:p>
        </w:tc>
        <w:tc>
          <w:tcPr>
            <w:tcW w:w="987" w:type="dxa"/>
            <w:tcBorders>
              <w:top w:val="nil"/>
            </w:tcBorders>
            <w:vAlign w:val="top"/>
          </w:tcPr>
          <w:p>
            <w:pPr>
              <w:pStyle w:val="5"/>
              <w:spacing w:before="56" w:line="275" w:lineRule="auto"/>
              <w:ind w:left="333" w:right="185" w:hanging="133"/>
            </w:pPr>
            <w:r>
              <w:rPr>
                <w:spacing w:val="-3"/>
              </w:rPr>
              <w:t>户认定</w:t>
            </w:r>
            <w:r>
              <w:t xml:space="preserve"> </w:t>
            </w:r>
            <w:r>
              <w:rPr>
                <w:spacing w:val="-11"/>
              </w:rPr>
              <w:t>日期</w:t>
            </w:r>
          </w:p>
        </w:tc>
        <w:tc>
          <w:tcPr>
            <w:tcW w:w="949" w:type="dxa"/>
            <w:tcBorders>
              <w:top w:val="nil"/>
            </w:tcBorders>
            <w:vAlign w:val="top"/>
          </w:tcPr>
          <w:p>
            <w:pPr>
              <w:pStyle w:val="5"/>
              <w:spacing w:before="56" w:line="219" w:lineRule="auto"/>
              <w:ind w:left="119"/>
            </w:pPr>
            <w:r>
              <w:rPr>
                <w:spacing w:val="-3"/>
              </w:rPr>
              <w:t>告日期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6" w:hRule="atLeast"/>
        </w:trPr>
        <w:tc>
          <w:tcPr>
            <w:tcW w:w="496" w:type="dxa"/>
            <w:vAlign w:val="top"/>
          </w:tcPr>
          <w:p>
            <w:pPr>
              <w:spacing w:before="92" w:line="178" w:lineRule="auto"/>
              <w:ind w:left="20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1</w:t>
            </w:r>
          </w:p>
        </w:tc>
        <w:tc>
          <w:tcPr>
            <w:tcW w:w="769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hint="eastAsia" w:ascii="Calibri" w:hAnsi="Calibri" w:eastAsia="Calibri" w:cs="Calibri"/>
                <w:sz w:val="20"/>
                <w:szCs w:val="20"/>
                <w:lang w:val="en-US" w:eastAsia="en-US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en-US"/>
              </w:rPr>
              <w:t>9315012332901562X0</w:t>
            </w:r>
          </w:p>
        </w:tc>
        <w:tc>
          <w:tcPr>
            <w:tcW w:w="925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hint="eastAsia" w:ascii="Calibri" w:hAnsi="Calibri" w:eastAsia="Calibri" w:cs="Calibri"/>
                <w:sz w:val="20"/>
                <w:szCs w:val="20"/>
                <w:lang w:val="en-US" w:eastAsia="en-US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en-US"/>
              </w:rPr>
              <w:t>呼和浩特市福家种养殖专业合作社</w:t>
            </w:r>
          </w:p>
        </w:tc>
        <w:tc>
          <w:tcPr>
            <w:tcW w:w="970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  <w:t>李五十五</w:t>
            </w:r>
          </w:p>
        </w:tc>
        <w:tc>
          <w:tcPr>
            <w:tcW w:w="1229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  <w:t>居民身份证</w:t>
            </w:r>
          </w:p>
        </w:tc>
        <w:tc>
          <w:tcPr>
            <w:tcW w:w="1173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  <w:t>152622********0518</w:t>
            </w:r>
          </w:p>
        </w:tc>
        <w:tc>
          <w:tcPr>
            <w:tcW w:w="1024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  <w:t>和林格尔县盛乐镇雅达牧村</w:t>
            </w:r>
          </w:p>
        </w:tc>
        <w:tc>
          <w:tcPr>
            <w:tcW w:w="987" w:type="dxa"/>
            <w:vAlign w:val="top"/>
          </w:tcPr>
          <w:p>
            <w:pPr>
              <w:spacing w:before="129" w:line="179" w:lineRule="auto"/>
              <w:ind w:left="112"/>
              <w:rPr>
                <w:rFonts w:hint="eastAsia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z w:val="20"/>
                <w:szCs w:val="20"/>
                <w:lang w:val="en-US" w:eastAsia="zh-CN"/>
              </w:rPr>
              <w:t>2025-03-01</w:t>
            </w:r>
          </w:p>
        </w:tc>
        <w:tc>
          <w:tcPr>
            <w:tcW w:w="949" w:type="dxa"/>
            <w:vAlign w:val="top"/>
          </w:tcPr>
          <w:p>
            <w:pPr>
              <w:spacing w:before="129" w:line="179" w:lineRule="auto"/>
              <w:ind w:left="113"/>
              <w:rPr>
                <w:rFonts w:hint="eastAsia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z w:val="20"/>
                <w:szCs w:val="20"/>
                <w:lang w:val="en-US" w:eastAsia="zh-CN"/>
              </w:rPr>
              <w:t>2025-04-01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0" w:hRule="atLeast"/>
        </w:trPr>
        <w:tc>
          <w:tcPr>
            <w:tcW w:w="496" w:type="dxa"/>
            <w:vAlign w:val="top"/>
          </w:tcPr>
          <w:p>
            <w:pPr>
              <w:spacing w:before="93" w:line="179" w:lineRule="auto"/>
              <w:ind w:left="20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2</w:t>
            </w:r>
          </w:p>
        </w:tc>
        <w:tc>
          <w:tcPr>
            <w:tcW w:w="769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  <w:t>91150123MA0MYP6L0W</w:t>
            </w:r>
          </w:p>
        </w:tc>
        <w:tc>
          <w:tcPr>
            <w:tcW w:w="925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  <w:t>内蒙古中云产业发展投资有限公司</w:t>
            </w:r>
          </w:p>
        </w:tc>
        <w:tc>
          <w:tcPr>
            <w:tcW w:w="970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  <w:t>王钢</w:t>
            </w:r>
          </w:p>
        </w:tc>
        <w:tc>
          <w:tcPr>
            <w:tcW w:w="1229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hint="eastAsia" w:ascii="Calibri" w:hAnsi="Calibri" w:eastAsia="Calibri" w:cs="Calibri"/>
                <w:sz w:val="20"/>
                <w:szCs w:val="20"/>
                <w:lang w:val="en-US" w:eastAsia="en-US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  <w:t>居民身份证</w:t>
            </w:r>
          </w:p>
        </w:tc>
        <w:tc>
          <w:tcPr>
            <w:tcW w:w="1173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  <w:t>150102********3037</w:t>
            </w:r>
          </w:p>
        </w:tc>
        <w:tc>
          <w:tcPr>
            <w:tcW w:w="1024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  <w:t>内蒙古呼和浩特市和林格尔县盛乐现代服务业集聚区企业总部基地1F东</w:t>
            </w:r>
          </w:p>
        </w:tc>
        <w:tc>
          <w:tcPr>
            <w:tcW w:w="987" w:type="dxa"/>
            <w:vAlign w:val="top"/>
          </w:tcPr>
          <w:p>
            <w:pPr>
              <w:spacing w:before="129" w:line="179" w:lineRule="auto"/>
              <w:ind w:left="112" w:leftChars="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sz w:val="20"/>
                <w:szCs w:val="20"/>
                <w:lang w:val="en-US" w:eastAsia="zh-CN"/>
              </w:rPr>
              <w:t>2025-03-01</w:t>
            </w:r>
          </w:p>
        </w:tc>
        <w:tc>
          <w:tcPr>
            <w:tcW w:w="949" w:type="dxa"/>
            <w:vAlign w:val="top"/>
          </w:tcPr>
          <w:p>
            <w:pPr>
              <w:spacing w:before="129" w:line="179" w:lineRule="auto"/>
              <w:ind w:left="113" w:leftChars="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sz w:val="20"/>
                <w:szCs w:val="20"/>
                <w:lang w:val="en-US" w:eastAsia="zh-CN"/>
              </w:rPr>
              <w:t>2025-04-01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4" w:hRule="atLeast"/>
        </w:trPr>
        <w:tc>
          <w:tcPr>
            <w:tcW w:w="496" w:type="dxa"/>
            <w:vAlign w:val="top"/>
          </w:tcPr>
          <w:p>
            <w:pPr>
              <w:spacing w:before="95" w:line="179" w:lineRule="auto"/>
              <w:ind w:left="20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3</w:t>
            </w:r>
          </w:p>
        </w:tc>
        <w:tc>
          <w:tcPr>
            <w:tcW w:w="769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  <w:t>511500********5675</w:t>
            </w:r>
          </w:p>
        </w:tc>
        <w:tc>
          <w:tcPr>
            <w:tcW w:w="925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  <w:t>内蒙古云计算与大数据产业协会</w:t>
            </w:r>
          </w:p>
        </w:tc>
        <w:tc>
          <w:tcPr>
            <w:tcW w:w="970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  <w:t>王钢</w:t>
            </w:r>
          </w:p>
        </w:tc>
        <w:tc>
          <w:tcPr>
            <w:tcW w:w="1229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  <w:t>居民身份证</w:t>
            </w:r>
          </w:p>
        </w:tc>
        <w:tc>
          <w:tcPr>
            <w:tcW w:w="1173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  <w:t>150102********3037</w:t>
            </w:r>
          </w:p>
        </w:tc>
        <w:tc>
          <w:tcPr>
            <w:tcW w:w="1024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  <w:t>呼和浩特盛乐现代服务业集聚区企业总部基地大厦2F南</w:t>
            </w:r>
          </w:p>
        </w:tc>
        <w:tc>
          <w:tcPr>
            <w:tcW w:w="987" w:type="dxa"/>
            <w:vAlign w:val="top"/>
          </w:tcPr>
          <w:p>
            <w:pPr>
              <w:spacing w:before="129" w:line="179" w:lineRule="auto"/>
              <w:ind w:left="112" w:leftChars="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sz w:val="20"/>
                <w:szCs w:val="20"/>
                <w:lang w:val="en-US" w:eastAsia="zh-CN"/>
              </w:rPr>
              <w:t>2025-03-01</w:t>
            </w:r>
          </w:p>
        </w:tc>
        <w:tc>
          <w:tcPr>
            <w:tcW w:w="949" w:type="dxa"/>
            <w:vAlign w:val="top"/>
          </w:tcPr>
          <w:p>
            <w:pPr>
              <w:spacing w:before="129" w:line="179" w:lineRule="auto"/>
              <w:ind w:left="113" w:leftChars="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sz w:val="20"/>
                <w:szCs w:val="20"/>
                <w:lang w:val="en-US" w:eastAsia="zh-CN"/>
              </w:rPr>
              <w:t>2025-04-01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6" w:hRule="atLeast"/>
        </w:trPr>
        <w:tc>
          <w:tcPr>
            <w:tcW w:w="496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4</w:t>
            </w:r>
          </w:p>
        </w:tc>
        <w:tc>
          <w:tcPr>
            <w:tcW w:w="769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  <w:t>91150123MA0NJ3CN4J</w:t>
            </w:r>
          </w:p>
        </w:tc>
        <w:tc>
          <w:tcPr>
            <w:tcW w:w="925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  <w:t>和林格尔县励呈餐饮有限责任公司</w:t>
            </w:r>
          </w:p>
        </w:tc>
        <w:tc>
          <w:tcPr>
            <w:tcW w:w="970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  <w:t>张宝成</w:t>
            </w:r>
          </w:p>
        </w:tc>
        <w:tc>
          <w:tcPr>
            <w:tcW w:w="1229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  <w:t>居民身份证</w:t>
            </w:r>
          </w:p>
        </w:tc>
        <w:tc>
          <w:tcPr>
            <w:tcW w:w="1173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  <w:t>150203********3910</w:t>
            </w:r>
          </w:p>
        </w:tc>
        <w:tc>
          <w:tcPr>
            <w:tcW w:w="1024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  <w:t>内蒙古呼和浩特市和林格尔县盛乐镇公喇嘛乡农业园区</w:t>
            </w:r>
          </w:p>
        </w:tc>
        <w:tc>
          <w:tcPr>
            <w:tcW w:w="987" w:type="dxa"/>
            <w:vAlign w:val="top"/>
          </w:tcPr>
          <w:p>
            <w:pPr>
              <w:spacing w:before="129" w:line="179" w:lineRule="auto"/>
              <w:ind w:left="112" w:leftChars="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sz w:val="20"/>
                <w:szCs w:val="20"/>
                <w:lang w:val="en-US" w:eastAsia="zh-CN"/>
              </w:rPr>
              <w:t>2025-03-01</w:t>
            </w:r>
          </w:p>
        </w:tc>
        <w:tc>
          <w:tcPr>
            <w:tcW w:w="949" w:type="dxa"/>
            <w:vAlign w:val="top"/>
          </w:tcPr>
          <w:p>
            <w:pPr>
              <w:spacing w:before="129" w:line="179" w:lineRule="auto"/>
              <w:ind w:left="113" w:leftChars="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sz w:val="20"/>
                <w:szCs w:val="20"/>
                <w:lang w:val="en-US" w:eastAsia="zh-CN"/>
              </w:rPr>
              <w:t>2025-04-01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27" w:right="1686" w:bottom="0" w:left="1686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6"/>
        <w:tblW w:w="852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6"/>
        <w:gridCol w:w="769"/>
        <w:gridCol w:w="925"/>
        <w:gridCol w:w="970"/>
        <w:gridCol w:w="1273"/>
        <w:gridCol w:w="1129"/>
        <w:gridCol w:w="1024"/>
        <w:gridCol w:w="987"/>
        <w:gridCol w:w="9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3" w:hRule="atLeast"/>
        </w:trPr>
        <w:tc>
          <w:tcPr>
            <w:tcW w:w="496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69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  <w:t>91150123MA0QN6969A</w:t>
            </w:r>
          </w:p>
        </w:tc>
        <w:tc>
          <w:tcPr>
            <w:tcW w:w="925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  <w:t>内蒙古盛元新零售有限责任公司</w:t>
            </w:r>
          </w:p>
        </w:tc>
        <w:tc>
          <w:tcPr>
            <w:tcW w:w="970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  <w:t>李瑞刚</w:t>
            </w:r>
          </w:p>
        </w:tc>
        <w:tc>
          <w:tcPr>
            <w:tcW w:w="1273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  <w:t>居民身份证</w:t>
            </w:r>
          </w:p>
        </w:tc>
        <w:tc>
          <w:tcPr>
            <w:tcW w:w="1129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  <w:t>150121********8310</w:t>
            </w:r>
          </w:p>
        </w:tc>
        <w:tc>
          <w:tcPr>
            <w:tcW w:w="1024" w:type="dxa"/>
            <w:vAlign w:val="top"/>
          </w:tcPr>
          <w:p>
            <w:pPr>
              <w:spacing w:before="99" w:line="177" w:lineRule="auto"/>
              <w:ind w:left="194"/>
              <w:jc w:val="both"/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  <w:t>内蒙古自治区呼和浩特市和林格尔县城关镇胜利南路东金盛商业楼106号</w:t>
            </w:r>
          </w:p>
        </w:tc>
        <w:tc>
          <w:tcPr>
            <w:tcW w:w="987" w:type="dxa"/>
            <w:vAlign w:val="top"/>
          </w:tcPr>
          <w:p>
            <w:pPr>
              <w:spacing w:before="129" w:line="179" w:lineRule="auto"/>
              <w:ind w:left="112" w:leftChars="0"/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z w:val="20"/>
                <w:szCs w:val="20"/>
                <w:lang w:val="en-US" w:eastAsia="zh-CN"/>
              </w:rPr>
              <w:t>2025-03-01</w:t>
            </w:r>
          </w:p>
        </w:tc>
        <w:tc>
          <w:tcPr>
            <w:tcW w:w="949" w:type="dxa"/>
            <w:vAlign w:val="top"/>
          </w:tcPr>
          <w:p>
            <w:pPr>
              <w:spacing w:before="129" w:line="179" w:lineRule="auto"/>
              <w:ind w:left="113" w:leftChars="0"/>
              <w:rPr>
                <w:rFonts w:hint="eastAsia" w:ascii="Calibri" w:hAnsi="Calibri" w:eastAsia="Calibri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z w:val="20"/>
                <w:szCs w:val="20"/>
                <w:lang w:val="en-US" w:eastAsia="zh-CN"/>
              </w:rPr>
              <w:t>2025-04-01</w:t>
            </w:r>
          </w:p>
        </w:tc>
      </w:tr>
    </w:tbl>
    <w:p>
      <w:pPr>
        <w:rPr>
          <w:rFonts w:ascii="Arial"/>
          <w:sz w:val="21"/>
        </w:rPr>
      </w:pPr>
    </w:p>
    <w:p/>
    <w:p/>
    <w:sectPr>
      <w:pgSz w:w="11906" w:h="16839"/>
      <w:pgMar w:top="1431" w:right="1686" w:bottom="0" w:left="168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7A2E1B"/>
    <w:rsid w:val="04B61E58"/>
    <w:rsid w:val="2D7A2E1B"/>
    <w:rsid w:val="6FAD70B5"/>
    <w:rsid w:val="7DF1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86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2025-03-03T01:52:00Z</dcterms:created>
  <dc:creator>王东江</dc:creator>
  <cp:lastModifiedBy>宋佩燃</cp:lastModifiedBy>
  <dcterms:modified xsi:type="dcterms:W3CDTF">2025-04-01T07:20:52Z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