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overflowPunct w:val="0"/>
        <w:autoSpaceDE w:val="0"/>
        <w:autoSpaceDN w:val="0"/>
        <w:adjustRightInd w:val="0"/>
        <w:spacing w:line="200" w:lineRule="exact"/>
        <w:textAlignment w:val="baseline"/>
        <w:rPr>
          <w:rFonts w:hint="eastAsia" w:ascii="黑体" w:hAnsi="Times New Roman" w:eastAsia="黑体" w:cs="Times New Roman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400" w:lineRule="exact"/>
        <w:jc w:val="center"/>
        <w:textAlignment w:val="baseline"/>
        <w:rPr>
          <w:rFonts w:hint="eastAsia" w:ascii="宋体" w:hAnsi="宋体" w:eastAsia="宋体" w:cs="Times New Roman"/>
          <w:b/>
          <w:kern w:val="0"/>
          <w:sz w:val="40"/>
          <w:szCs w:val="40"/>
        </w:rPr>
      </w:pPr>
      <w:bookmarkStart w:id="0" w:name="_GoBack"/>
      <w:r>
        <w:rPr>
          <w:rFonts w:hint="eastAsia" w:ascii="宋体" w:hAnsi="宋体" w:eastAsia="宋体" w:cs="Times New Roman"/>
          <w:b/>
          <w:kern w:val="0"/>
          <w:sz w:val="40"/>
          <w:szCs w:val="40"/>
        </w:rPr>
        <w:t>存量房交易计税价格异议处理申请表</w:t>
      </w:r>
    </w:p>
    <w:bookmarkEnd w:id="0"/>
    <w:p>
      <w:pPr>
        <w:widowControl/>
        <w:overflowPunct w:val="0"/>
        <w:autoSpaceDE w:val="0"/>
        <w:autoSpaceDN w:val="0"/>
        <w:adjustRightInd w:val="0"/>
        <w:spacing w:line="400" w:lineRule="exact"/>
        <w:jc w:val="center"/>
        <w:textAlignment w:val="baseline"/>
        <w:rPr>
          <w:rFonts w:hint="eastAsia" w:ascii="黑体" w:hAnsi="Times New Roman" w:eastAsia="黑体" w:cs="Times New Roman"/>
          <w:kern w:val="0"/>
          <w:sz w:val="36"/>
          <w:szCs w:val="36"/>
        </w:rPr>
      </w:pPr>
    </w:p>
    <w:p>
      <w:pPr>
        <w:widowControl/>
        <w:wordWrap w:val="0"/>
        <w:overflowPunct w:val="0"/>
        <w:autoSpaceDE w:val="0"/>
        <w:autoSpaceDN w:val="0"/>
        <w:adjustRightInd w:val="0"/>
        <w:spacing w:line="400" w:lineRule="exact"/>
        <w:ind w:right="426"/>
        <w:jc w:val="right"/>
        <w:textAlignment w:val="baseline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仿宋_GB2312" w:cs="Times New Roman"/>
          <w:kern w:val="0"/>
          <w:sz w:val="28"/>
          <w:szCs w:val="28"/>
        </w:rPr>
        <w:t>填表日期：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696"/>
        <w:gridCol w:w="648"/>
        <w:gridCol w:w="1876"/>
        <w:gridCol w:w="2205"/>
        <w:gridCol w:w="115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申请人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证件号码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（组织机构代码）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联系电话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房产编码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房屋地址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（细至门牌号码）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交易时间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="420" w:firstLineChars="200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年   月   日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房屋面积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="1575" w:firstLineChars="750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Cs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申报成交价格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 xml:space="preserve">              元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评估计税价格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 xml:space="preserve">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异议理由</w:t>
            </w:r>
          </w:p>
        </w:tc>
        <w:tc>
          <w:tcPr>
            <w:tcW w:w="7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附列资料清单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6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声明：此异议申请表填报的各项内容及提交的证明材料，本人确定它是真实、合法、有效的。因隐瞒真实情况或者提供虚假材料而引起的一切法律责任，均由本人承担。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="2310" w:firstLineChars="1100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申请人（签名/章）：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9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受理意见：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经办人：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9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调查审核意见：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left="4620" w:hanging="4620" w:hangingChars="2200"/>
              <w:textAlignment w:val="baseline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 xml:space="preserve">                                                         （公章）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 xml:space="preserve">                           审核人：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异议处理决定：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6090" w:firstLineChars="2900"/>
              <w:textAlignment w:val="baseline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（公章）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 xml:space="preserve">                           负责人：                         年  月  日</w:t>
            </w:r>
          </w:p>
        </w:tc>
      </w:tr>
    </w:tbl>
    <w:p>
      <w:pPr>
        <w:widowControl/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201" w:firstLineChars="100"/>
        <w:textAlignment w:val="baseline"/>
        <w:rPr>
          <w:rFonts w:hint="eastAsia" w:ascii="Times New Roman" w:hAnsi="Times New Roman" w:eastAsia="仿宋_GB2312" w:cs="Times New Roman"/>
          <w:sz w:val="18"/>
          <w:szCs w:val="18"/>
        </w:rPr>
      </w:pPr>
      <w:r>
        <w:rPr>
          <w:rFonts w:hint="eastAsia" w:ascii="Times New Roman" w:hAnsi="Times New Roman" w:eastAsia="仿宋_GB2312" w:cs="Times New Roman"/>
          <w:b/>
          <w:kern w:val="0"/>
          <w:sz w:val="20"/>
          <w:szCs w:val="20"/>
        </w:rPr>
        <w:t>注：</w:t>
      </w:r>
      <w:r>
        <w:rPr>
          <w:rFonts w:hint="eastAsia" w:ascii="Times New Roman" w:hAnsi="Times New Roman" w:eastAsia="仿宋_GB2312" w:cs="Times New Roman"/>
          <w:kern w:val="0"/>
          <w:sz w:val="20"/>
          <w:szCs w:val="20"/>
        </w:rPr>
        <w:t>本表一式三份，纳税人、受理岗位、主管税务机关各一份。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24B3D"/>
    <w:rsid w:val="5EE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2023-10-31T01:11:00Z</dcterms:created>
  <dc:creator>郑惠丹</dc:creator>
  <cp:lastModifiedBy>郑惠丹</cp:lastModifiedBy>
  <dcterms:modified xsi:type="dcterms:W3CDTF">2023-10-31T01:12:30Z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