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伊金霍洛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4"/>
          <w:szCs w:val="44"/>
          <w:u w:val="none"/>
        </w:rPr>
        <w:t>税务局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2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spacing w:val="20"/>
          <w:kern w:val="0"/>
          <w:sz w:val="44"/>
          <w:szCs w:val="44"/>
          <w:u w:val="none"/>
        </w:rPr>
        <w:t>税收强制执行决定书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5" w:hanging="425"/>
        <w:jc w:val="center"/>
        <w:textAlignment w:val="auto"/>
        <w:rPr>
          <w:rFonts w:ascii="仿宋_GB2312" w:eastAsia="仿宋_GB2312"/>
          <w:spacing w:val="20"/>
          <w:sz w:val="32"/>
        </w:rPr>
      </w:pPr>
      <w:r>
        <w:rPr>
          <w:rFonts w:hint="eastAsia" w:ascii="仿宋_GB2312" w:eastAsia="仿宋_GB2312"/>
          <w:spacing w:val="20"/>
          <w:sz w:val="32"/>
          <w:lang w:eastAsia="zh-CN"/>
        </w:rPr>
        <w:t>伊</w:t>
      </w:r>
      <w:r>
        <w:rPr>
          <w:rFonts w:hint="eastAsia" w:ascii="仿宋_GB2312" w:eastAsia="仿宋_GB2312"/>
          <w:spacing w:val="20"/>
          <w:sz w:val="32"/>
        </w:rPr>
        <w:t>税强拍〔202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5</w:t>
      </w:r>
      <w:r>
        <w:rPr>
          <w:rFonts w:hint="eastAsia" w:ascii="仿宋_GB2312" w:eastAsia="仿宋_GB2312"/>
          <w:spacing w:val="20"/>
          <w:sz w:val="32"/>
        </w:rPr>
        <w:t>〕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821</w:t>
      </w:r>
      <w:r>
        <w:rPr>
          <w:rFonts w:hint="eastAsia" w:ascii="仿宋_GB2312" w:eastAsia="仿宋_GB2312"/>
          <w:spacing w:val="20"/>
          <w:sz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425" w:hanging="425"/>
        <w:jc w:val="center"/>
        <w:textAlignment w:val="auto"/>
        <w:rPr>
          <w:rFonts w:ascii="仿宋_GB2312" w:eastAsia="仿宋_GB2312"/>
          <w:sz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訾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和</w:t>
      </w:r>
      <w:r>
        <w:rPr>
          <w:rFonts w:eastAsia="仿宋_GB2312"/>
          <w:sz w:val="32"/>
        </w:rPr>
        <w:t>（纳税人识</w:t>
      </w:r>
      <w:r>
        <w:rPr>
          <w:rFonts w:hint="eastAsia" w:eastAsia="仿宋_GB2312"/>
          <w:sz w:val="32"/>
        </w:rPr>
        <w:t>号：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://tycx.nmsw.tax.cn/javascript:opendrillurl("/sword?tid=cx902initView&amp;xhmc=NSRSBH&amp;tj=DJXH:20111500100014317868,NSRSBH:612722195901030018&amp;DJXH=20111500100014317868&amp;NSRSBH=612722195901030018&amp;ztj=[{name:QJJZRQ,type:date,tjzmerge:undefined,value:'2021-05-31'},{name:WDQYJ,type:string,tjzmerge:undefined,value:'Y'},{name:TZLX,type:string,tjzmerge:undefined,value:'1'},{name:ZGSWJG_DM,type:string,tjzmerge:0,value:'11506270000'},{name:NSRMC,type:string,tjzmerge:undefined,value:'訾和和'}]")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612722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********</w:t>
      </w:r>
      <w:r>
        <w:rPr>
          <w:rFonts w:hint="eastAsia" w:ascii="仿宋" w:hAnsi="仿宋" w:eastAsia="仿宋"/>
          <w:sz w:val="32"/>
          <w:szCs w:val="32"/>
        </w:rPr>
        <w:t>0018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eastAsia="仿宋_GB2312"/>
          <w:sz w:val="32"/>
        </w:rPr>
        <w:t>）: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18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鉴于你未</w:t>
      </w:r>
      <w:r>
        <w:rPr>
          <w:rFonts w:hint="eastAsia" w:ascii="仿宋_GB2312" w:eastAsia="仿宋_GB2312"/>
          <w:sz w:val="32"/>
          <w:lang w:eastAsia="zh-CN"/>
        </w:rPr>
        <w:t>按照规定期限</w:t>
      </w:r>
      <w:r>
        <w:rPr>
          <w:rFonts w:hint="eastAsia" w:ascii="仿宋_GB2312" w:eastAsia="仿宋_GB2312"/>
          <w:sz w:val="32"/>
        </w:rPr>
        <w:t>缴纳</w:t>
      </w:r>
      <w:r>
        <w:rPr>
          <w:rFonts w:hint="eastAsia" w:ascii="仿宋_GB2312" w:eastAsia="仿宋_GB2312"/>
          <w:sz w:val="32"/>
          <w:lang w:eastAsia="zh-CN"/>
        </w:rPr>
        <w:t>滞纳金</w:t>
      </w:r>
      <w:r>
        <w:commentReference w:id="0"/>
      </w:r>
      <w:r>
        <w:commentReference w:id="1"/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经责令限期缴纳和催告后，逾期仍未缴纳</w:t>
      </w:r>
      <w:r>
        <w:rPr>
          <w:rFonts w:hint="eastAsia" w:ascii="仿宋_GB2312" w:eastAsia="仿宋_GB2312"/>
          <w:sz w:val="32"/>
        </w:rPr>
        <w:t>你所欠</w:t>
      </w:r>
      <w:r>
        <w:rPr>
          <w:rFonts w:hint="eastAsia" w:ascii="仿宋_GB2312" w:eastAsia="仿宋_GB2312"/>
          <w:sz w:val="32"/>
          <w:lang w:eastAsia="zh-CN"/>
        </w:rPr>
        <w:t>滞纳金</w:t>
      </w:r>
      <w:r>
        <w:rPr>
          <w:rFonts w:hint="eastAsia" w:ascii="仿宋_GB2312" w:eastAsia="仿宋_GB2312"/>
          <w:sz w:val="32"/>
        </w:rPr>
        <w:t>合计</w:t>
      </w:r>
      <w:r>
        <w:rPr>
          <w:rFonts w:hint="eastAsia" w:eastAsia="仿宋_GB2312"/>
          <w:sz w:val="32"/>
        </w:rPr>
        <w:t>（大写）</w:t>
      </w:r>
      <w:r>
        <w:rPr>
          <w:rFonts w:hint="eastAsia" w:eastAsia="仿宋_GB2312"/>
          <w:sz w:val="32"/>
          <w:u w:val="none"/>
          <w:lang w:eastAsia="zh-CN"/>
        </w:rPr>
        <w:t>叁</w:t>
      </w:r>
      <w:r>
        <w:rPr>
          <w:rFonts w:hint="eastAsia" w:eastAsia="仿宋_GB2312"/>
          <w:sz w:val="32"/>
          <w:u w:val="none"/>
        </w:rPr>
        <w:t>佰壹拾</w:t>
      </w:r>
      <w:r>
        <w:rPr>
          <w:rFonts w:hint="eastAsia" w:eastAsia="仿宋_GB2312"/>
          <w:sz w:val="32"/>
          <w:u w:val="none"/>
          <w:lang w:eastAsia="zh-CN"/>
        </w:rPr>
        <w:t>肆</w:t>
      </w:r>
      <w:r>
        <w:rPr>
          <w:rFonts w:hint="eastAsia" w:eastAsia="仿宋_GB2312"/>
          <w:sz w:val="32"/>
          <w:u w:val="none"/>
        </w:rPr>
        <w:t>万</w:t>
      </w:r>
      <w:r>
        <w:rPr>
          <w:rFonts w:hint="eastAsia" w:eastAsia="仿宋_GB2312"/>
          <w:sz w:val="32"/>
          <w:u w:val="none"/>
          <w:lang w:eastAsia="zh-CN"/>
        </w:rPr>
        <w:t>壹</w:t>
      </w:r>
      <w:r>
        <w:rPr>
          <w:rFonts w:hint="eastAsia" w:eastAsia="仿宋_GB2312"/>
          <w:sz w:val="32"/>
          <w:u w:val="none"/>
        </w:rPr>
        <w:t>仟</w:t>
      </w:r>
      <w:r>
        <w:rPr>
          <w:rFonts w:hint="eastAsia" w:eastAsia="仿宋_GB2312"/>
          <w:sz w:val="32"/>
          <w:u w:val="none"/>
          <w:lang w:eastAsia="zh-CN"/>
        </w:rPr>
        <w:t>柒</w:t>
      </w:r>
      <w:r>
        <w:rPr>
          <w:rFonts w:hint="eastAsia" w:eastAsia="仿宋_GB2312"/>
          <w:sz w:val="32"/>
          <w:u w:val="none"/>
        </w:rPr>
        <w:t>佰</w:t>
      </w:r>
      <w:r>
        <w:rPr>
          <w:rFonts w:hint="eastAsia" w:eastAsia="仿宋_GB2312"/>
          <w:sz w:val="32"/>
          <w:u w:val="none"/>
          <w:lang w:eastAsia="zh-CN"/>
        </w:rPr>
        <w:t>捌</w:t>
      </w:r>
      <w:r>
        <w:rPr>
          <w:rFonts w:hint="eastAsia" w:eastAsia="仿宋_GB2312"/>
          <w:sz w:val="32"/>
          <w:u w:val="none"/>
        </w:rPr>
        <w:t>拾</w:t>
      </w:r>
      <w:r>
        <w:rPr>
          <w:rFonts w:hint="eastAsia" w:eastAsia="仿宋_GB2312"/>
          <w:sz w:val="32"/>
          <w:u w:val="none"/>
          <w:lang w:eastAsia="zh-CN"/>
        </w:rPr>
        <w:t>伍</w:t>
      </w:r>
      <w:r>
        <w:rPr>
          <w:rFonts w:hint="eastAsia" w:eastAsia="仿宋_GB2312"/>
          <w:sz w:val="32"/>
          <w:u w:val="none"/>
        </w:rPr>
        <w:t>元</w:t>
      </w:r>
      <w:r>
        <w:rPr>
          <w:rFonts w:hint="eastAsia" w:eastAsia="仿宋_GB2312"/>
          <w:sz w:val="32"/>
          <w:u w:val="none"/>
          <w:lang w:eastAsia="zh-CN"/>
        </w:rPr>
        <w:t>捌</w:t>
      </w:r>
      <w:r>
        <w:rPr>
          <w:rFonts w:hint="eastAsia" w:eastAsia="仿宋_GB2312"/>
          <w:sz w:val="32"/>
          <w:u w:val="none"/>
        </w:rPr>
        <w:t>角</w:t>
      </w:r>
      <w:r>
        <w:rPr>
          <w:rFonts w:hint="eastAsia" w:eastAsia="仿宋_GB2312"/>
          <w:sz w:val="32"/>
          <w:u w:val="none"/>
          <w:lang w:eastAsia="zh-CN"/>
        </w:rPr>
        <w:t>贰</w:t>
      </w:r>
      <w:r>
        <w:rPr>
          <w:rFonts w:hint="eastAsia" w:eastAsia="仿宋_GB2312"/>
          <w:sz w:val="32"/>
          <w:u w:val="none"/>
        </w:rPr>
        <w:t>分</w:t>
      </w:r>
      <w:r>
        <w:rPr>
          <w:rFonts w:hint="eastAsia" w:ascii="仿宋_GB2312" w:eastAsia="仿宋_GB2312"/>
          <w:sz w:val="32"/>
        </w:rPr>
        <w:t>（¥：3,141,785.82元）。根据《中华人民共和国税收征收管理法》第四十条规定，经</w:t>
      </w:r>
      <w:r>
        <w:rPr>
          <w:rFonts w:hint="eastAsia" w:ascii="仿宋_GB2312" w:eastAsia="仿宋_GB2312"/>
          <w:sz w:val="32"/>
          <w:u w:val="single"/>
        </w:rPr>
        <w:t>国家税务总局</w:t>
      </w:r>
      <w:r>
        <w:rPr>
          <w:rFonts w:hint="eastAsia" w:ascii="仿宋_GB2312" w:eastAsia="仿宋_GB2312"/>
          <w:sz w:val="32"/>
          <w:u w:val="single"/>
          <w:lang w:eastAsia="zh-CN"/>
        </w:rPr>
        <w:t>伊金霍洛旗税务局</w:t>
      </w:r>
      <w:r>
        <w:rPr>
          <w:rFonts w:hint="eastAsia" w:ascii="仿宋_GB2312" w:eastAsia="仿宋_GB2312"/>
          <w:sz w:val="32"/>
          <w:u w:val="single"/>
        </w:rPr>
        <w:t>局长</w:t>
      </w:r>
      <w:r>
        <w:rPr>
          <w:rFonts w:hint="eastAsia" w:ascii="仿宋_GB2312" w:eastAsia="仿宋_GB2312"/>
          <w:sz w:val="32"/>
        </w:rPr>
        <w:t>批准，</w:t>
      </w:r>
      <w:r>
        <w:rPr>
          <w:rFonts w:hint="eastAsia" w:ascii="仿宋_GB2312" w:eastAsia="仿宋_GB2312"/>
          <w:sz w:val="32"/>
          <w:u w:val="none"/>
          <w:lang w:eastAsia="zh-CN"/>
        </w:rPr>
        <w:t>决定</w:t>
      </w:r>
      <w:r>
        <w:rPr>
          <w:rFonts w:hint="eastAsia" w:ascii="仿宋_GB2312" w:eastAsia="仿宋_GB2312"/>
          <w:sz w:val="32"/>
        </w:rPr>
        <w:t>对你位于</w:t>
      </w:r>
      <w:r>
        <w:rPr>
          <w:rFonts w:hint="eastAsia" w:ascii="仿宋_GB2312" w:eastAsia="仿宋_GB2312"/>
          <w:sz w:val="32"/>
          <w:u w:val="single"/>
        </w:rPr>
        <w:t xml:space="preserve"> 神木市神木镇沙渠村精煤东路01幢1-3层</w:t>
      </w:r>
      <w:r>
        <w:rPr>
          <w:rFonts w:hint="eastAsia" w:ascii="仿宋_GB2312" w:eastAsia="仿宋_GB2312"/>
          <w:sz w:val="32"/>
          <w:u w:val="single"/>
          <w:lang w:eastAsia="zh-CN"/>
        </w:rPr>
        <w:t>的住宅</w:t>
      </w:r>
      <w:r>
        <w:rPr>
          <w:rFonts w:hint="eastAsia" w:ascii="仿宋_GB2312" w:eastAsia="仿宋_GB2312"/>
          <w:sz w:val="32"/>
          <w:u w:val="single"/>
        </w:rPr>
        <w:t>，后附佐证图片，占位图等，</w:t>
      </w:r>
      <w:r>
        <w:rPr>
          <w:rFonts w:hint="eastAsia" w:ascii="仿宋_GB2312" w:eastAsia="仿宋_GB2312"/>
          <w:sz w:val="32"/>
        </w:rPr>
        <w:t>依法予以拍卖或者变卖，以拍卖或者变卖所得抵缴</w:t>
      </w:r>
      <w:r>
        <w:rPr>
          <w:rFonts w:hint="eastAsia" w:ascii="仿宋_GB2312" w:eastAsia="仿宋_GB2312"/>
          <w:sz w:val="32"/>
          <w:u w:val="single"/>
        </w:rPr>
        <w:t>滞纳金和拍卖、变卖所发生的费用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　　</w:t>
      </w:r>
      <w:r>
        <w:rPr>
          <w:rFonts w:ascii="仿宋_GB2312" w:eastAsia="仿宋_GB2312"/>
          <w:sz w:val="32"/>
        </w:rPr>
        <w:t>如对本决定不服，可自</w:t>
      </w:r>
      <w:r>
        <w:rPr>
          <w:rFonts w:hint="eastAsia" w:ascii="仿宋_GB2312" w:eastAsia="仿宋_GB2312"/>
          <w:sz w:val="32"/>
        </w:rPr>
        <w:t>收到</w:t>
      </w:r>
      <w:r>
        <w:rPr>
          <w:rFonts w:ascii="仿宋_GB2312" w:eastAsia="仿宋_GB2312"/>
          <w:sz w:val="32"/>
        </w:rPr>
        <w:t>本决定之日起六十日内依法向</w:t>
      </w:r>
      <w:r>
        <w:rPr>
          <w:rFonts w:hint="eastAsia" w:ascii="仿宋_GB2312" w:eastAsia="仿宋_GB2312"/>
          <w:sz w:val="32"/>
          <w:u w:val="single"/>
        </w:rPr>
        <w:t>国家税务总局鄂尔多斯市税务局</w:t>
      </w:r>
      <w:r>
        <w:rPr>
          <w:rFonts w:ascii="仿宋_GB2312" w:eastAsia="仿宋_GB2312"/>
          <w:sz w:val="32"/>
        </w:rPr>
        <w:t>申请行政复议</w:t>
      </w:r>
      <w:r>
        <w:rPr>
          <w:rFonts w:hint="eastAsia" w:ascii="仿宋_GB2312" w:eastAsia="仿宋_GB2312"/>
          <w:sz w:val="32"/>
        </w:rPr>
        <w:t>，</w:t>
      </w:r>
      <w:r>
        <w:rPr>
          <w:rFonts w:ascii="仿宋_GB2312" w:eastAsia="仿宋_GB2312"/>
          <w:sz w:val="32"/>
        </w:rPr>
        <w:t>或者自</w:t>
      </w:r>
      <w:r>
        <w:rPr>
          <w:rFonts w:hint="eastAsia" w:ascii="仿宋_GB2312" w:eastAsia="仿宋_GB2312"/>
          <w:sz w:val="32"/>
        </w:rPr>
        <w:t>收到</w:t>
      </w:r>
      <w:r>
        <w:rPr>
          <w:rFonts w:ascii="仿宋_GB2312" w:eastAsia="仿宋_GB2312"/>
          <w:sz w:val="32"/>
        </w:rPr>
        <w:t>本决定之日起</w:t>
      </w:r>
      <w:r>
        <w:rPr>
          <w:rFonts w:hint="eastAsia" w:ascii="仿宋_GB2312" w:eastAsia="仿宋_GB2312"/>
          <w:sz w:val="32"/>
        </w:rPr>
        <w:t>六</w:t>
      </w:r>
      <w:r>
        <w:rPr>
          <w:rFonts w:ascii="仿宋_GB2312" w:eastAsia="仿宋_GB2312"/>
          <w:sz w:val="32"/>
        </w:rPr>
        <w:t>个月内依法向</w:t>
      </w:r>
      <w:r>
        <w:rPr>
          <w:rFonts w:hint="eastAsia" w:ascii="仿宋_GB2312" w:eastAsia="仿宋_GB2312"/>
          <w:sz w:val="32"/>
          <w:u w:val="single"/>
        </w:rPr>
        <w:t>鄂尔多斯市</w:t>
      </w:r>
      <w:r>
        <w:rPr>
          <w:rFonts w:hint="eastAsia" w:ascii="仿宋_GB2312" w:eastAsia="仿宋_GB2312"/>
          <w:sz w:val="32"/>
          <w:u w:val="single"/>
          <w:lang w:eastAsia="zh-CN"/>
        </w:rPr>
        <w:t>伊金霍洛旗</w:t>
      </w:r>
      <w:r>
        <w:rPr>
          <w:rFonts w:ascii="仿宋_GB2312" w:eastAsia="仿宋_GB2312"/>
          <w:sz w:val="32"/>
          <w:u w:val="single"/>
        </w:rPr>
        <w:t>人民法院</w:t>
      </w:r>
      <w:r>
        <w:rPr>
          <w:rFonts w:ascii="仿宋_GB2312" w:eastAsia="仿宋_GB2312"/>
          <w:sz w:val="32"/>
        </w:rPr>
        <w:t>起诉。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</w:rPr>
        <w:t>国家税务总局</w:t>
      </w:r>
      <w:r>
        <w:rPr>
          <w:rFonts w:hint="eastAsia" w:ascii="仿宋_GB2312" w:eastAsia="仿宋_GB2312"/>
          <w:sz w:val="32"/>
          <w:lang w:eastAsia="zh-CN"/>
        </w:rPr>
        <w:t>伊金霍洛</w:t>
      </w:r>
      <w:r>
        <w:rPr>
          <w:rFonts w:hint="eastAsia" w:ascii="仿宋_GB2312" w:eastAsia="仿宋_GB2312"/>
          <w:sz w:val="32"/>
        </w:rPr>
        <w:t>旗税务局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 xml:space="preserve">      </w:t>
      </w:r>
      <w:r>
        <w:rPr>
          <w:rFonts w:ascii="仿宋_GB2312" w:eastAsia="仿宋_GB2312"/>
          <w:sz w:val="32"/>
        </w:rPr>
        <w:t xml:space="preserve">      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 xml:space="preserve">  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2025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刘杨慧洁" w:date="2025-08-21T16:59:00Z" w:initials=" ">
    <w:p w14:paraId="50875F7F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滞纳金</w:t>
      </w:r>
    </w:p>
  </w:comment>
  <w:comment w:id="1" w:author="刘杨慧洁" w:date="2025-08-21T16:58:00Z" w:initials=" ">
    <w:p w14:paraId="6BC76836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0875F7F" w15:done="0"/>
  <w15:commentEx w15:paraId="6BC768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杨慧洁">
    <w15:presenceInfo w15:providerId="None" w15:userId="刘杨慧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57CD"/>
    <w:rsid w:val="032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2025-09-17T02:42:00Z</dcterms:created>
  <dc:creator>李娜</dc:creator>
  <cp:lastModifiedBy>李娜</cp:lastModifiedBy>
  <dcterms:modified xsi:type="dcterms:W3CDTF">2025-09-17T02:43:00Z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