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告知承诺书格式文本</w:t>
      </w:r>
    </w:p>
    <w:p>
      <w:pPr>
        <w:bidi w:val="0"/>
        <w:spacing w:line="580" w:lineRule="exact"/>
        <w:jc w:val="center"/>
        <w:rPr>
          <w:rFonts w:hint="eastAsia"/>
          <w:b/>
          <w:bCs/>
          <w:sz w:val="28"/>
          <w:szCs w:val="28"/>
        </w:rPr>
      </w:pPr>
    </w:p>
    <w:p>
      <w:pPr>
        <w:widowControl/>
        <w:spacing w:line="58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税务证明事项告知承诺书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（适用于对申报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免征车辆购置税政策需提供的“国家综合性消防救援车辆证明”实行告知承诺制）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一、税务机关告知事项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（一）证明义务及证明内容：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纳税人取得悬挂应急救援专用号牌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国家综合性消防救援车辆，申报享受免征车辆购置税政策时，根据《中华人民共和国车辆购置税法》《中华人民共和国税收征收管理法》及其实施细则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有关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规定，需提供国家综合性消防救援车辆证明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中华人民共和国应急管理部批准的相关文件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，证明纳税人符合享受免征车辆购置税政策的条件。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（二）承诺方式：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纳税人签署《税务证明事项告知承诺书》，税务机关不再要求提供国家综合性消防救援车辆证明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中华人民共和国应急管理部批准的相关文件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（三）法律责任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纳税人实际情况与承诺内容不符的，将根据具体情形承担下列法律责任：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1.造成少缴税款的，税务机关依法追征税款、加收滞纳金；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2.涉嫌偷逃税款等违法行为的，税务机关依法查处；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3.对承诺不实的，税务机关依法处理处罚的同时，在处理处罚决定书等具有法律效力的税务文书中记载虚假承诺事实，以上述文书为依据，认定虚假承诺行为；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4.涉嫌犯罪的，税务机关依法移送司法机关追究刑事责任。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二、纳税人承诺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本单位就办理申报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免征车辆购置税政策事项，作出以下承诺：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bookmarkStart w:id="0" w:name="_Hlk120615655"/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（一）本单位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（统一社会信用代码：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）申报免征厂牌型号为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、车辆识别代号</w:t>
      </w:r>
      <w:r>
        <w:rPr>
          <w:rFonts w:hint="default" w:ascii="FangSong_GB2312" w:hAnsi="FangSong_GB2312" w:eastAsia="FangSong_GB2312" w:cs="宋体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车架号为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、申报计税价格为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元（人民币）的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车辆的车辆购置税。</w:t>
      </w:r>
      <w:bookmarkEnd w:id="0"/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以上信息真实、准确。有关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国家综合性消防救援车辆证明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中华人民共和国应急管理部批准的相关文件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自行留存，以备税务机关后续核查。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（二）已知晓本告知承诺书税务机关告知事项。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（三）愿意承担不实承诺的法律责任。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（四）上述承诺是本单位真实意思表示。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ind w:right="192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纳税人：</w:t>
      </w:r>
    </w:p>
    <w:p>
      <w:pPr>
        <w:widowControl/>
        <w:spacing w:line="580" w:lineRule="exact"/>
        <w:ind w:right="160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（盖章）</w:t>
      </w:r>
    </w:p>
    <w:p>
      <w:pPr>
        <w:widowControl/>
        <w:spacing w:line="580" w:lineRule="exact"/>
        <w:ind w:right="960" w:firstLine="5120" w:firstLineChars="16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年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月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日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说明：“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厂牌型号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车辆识别代号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车架号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”“申报计税价格”请按照该车辆《车辆购置税纳税申报表》上的信息填写。</w:t>
      </w:r>
    </w:p>
    <w:p>
      <w:pPr>
        <w:widowControl/>
        <w:spacing w:line="580" w:lineRule="exact"/>
        <w:ind w:right="96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ind w:right="96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（本承诺书一式两份，税务机关与纳税人各留存一份）</w:t>
      </w:r>
    </w:p>
    <w:p>
      <w:pPr>
        <w:widowControl/>
        <w:spacing w:line="580" w:lineRule="exact"/>
        <w:ind w:right="64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税务证明事项告知承诺书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（适用于对申报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免征车辆购置税政策需提供的“公共汽电车辆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认定表”实行告知承诺制）</w:t>
      </w:r>
    </w:p>
    <w:p>
      <w:pPr>
        <w:widowControl/>
        <w:spacing w:line="580" w:lineRule="exact"/>
        <w:jc w:val="both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一、税务机关告知事项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（一）证明义务及证明内容：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城市公交企业取得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公共汽电车辆，申报享受免征车辆购置税政策时，根据《中华人民共和国车辆购置税法》《中华人民共和国税收征收管理法》及其实施细则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有关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规定，需提供所在地县级以上（含县级）交通运输主管部门出具的公共汽电车辆认定表，证明纳税人符合享受免征车辆购置税政策的条件。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（二）承诺方式：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纳税人签署《税务证明事项告知承诺书》，税务机关不再要求提供所在地县级以上（含县级）交通运输主管部门出具的公共汽电车辆认定表。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（三）法律责任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纳税人实际情况与承诺内容不符的，将根据具体情形承担下列法律责任：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1.造成少缴税款的，税务机关依法追征税款、加收滞纳金；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2.涉嫌偷逃税款等违法行为的，税务机关依法查处；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3.对承诺不实的，税务机关依法处理处罚的同时，在处理处罚决定书等具有法律效力的税务文书中记载虚假承诺事实，以上述文书为依据，认定虚假承诺行为；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4.涉嫌犯罪的，税务机关依法移送司法机关追究刑事责任。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二、纳税人承诺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本单位就办理申报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免征车辆购置税政策事项，作出以下承诺：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（一）本单位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（统一社会信用代码：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）申报免征厂牌型号为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、车辆识别代号</w:t>
      </w:r>
      <w:r>
        <w:rPr>
          <w:rFonts w:hint="default" w:ascii="FangSong_GB2312" w:hAnsi="FangSong_GB2312" w:eastAsia="FangSong_GB2312" w:cs="宋体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车架号为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、申报计税价格为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元（人民币）的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车辆的车辆购置税。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以上信息真实、准确。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有关所在地县级以上（含县级）交通运输主管部门出具的公共汽电车辆认定表自行留存，以备税务机关后续核查。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（二）已知晓本告知承诺书税务机关告知事项。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（三）愿意承担不实承诺的法律责任。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（四）上述承诺是本单位真实意思表示。</w:t>
      </w:r>
    </w:p>
    <w:p>
      <w:pPr>
        <w:widowControl/>
        <w:spacing w:line="58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widowControl/>
        <w:spacing w:line="580" w:lineRule="exact"/>
        <w:ind w:right="192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纳税人：</w:t>
      </w:r>
    </w:p>
    <w:p>
      <w:pPr>
        <w:widowControl/>
        <w:spacing w:line="580" w:lineRule="exact"/>
        <w:ind w:right="160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（盖章）</w:t>
      </w:r>
    </w:p>
    <w:p>
      <w:pPr>
        <w:widowControl/>
        <w:spacing w:line="580" w:lineRule="exact"/>
        <w:ind w:right="960" w:firstLine="5120" w:firstLineChars="16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年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月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日</w:t>
      </w:r>
    </w:p>
    <w:p>
      <w:pPr>
        <w:widowControl/>
        <w:spacing w:line="580" w:lineRule="exact"/>
        <w:ind w:right="96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说明：“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厂牌型号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车辆识别代号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车架号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”“申报计税价格”请按照该车辆《车辆购置税纳税申报表》上的信息填写。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（本承诺书一式两份，税务机关与纳税人各留存一份）</w:t>
      </w:r>
    </w:p>
    <w:p>
      <w:pPr>
        <w:widowControl/>
        <w:spacing w:line="58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税务证明事项告知承诺书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（适用于对申报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免征车辆购置税政策需提供的“专用车证”实行告知承诺制）</w:t>
      </w:r>
    </w:p>
    <w:p>
      <w:pPr>
        <w:widowControl/>
        <w:spacing w:line="580" w:lineRule="exact"/>
        <w:jc w:val="both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一、税务机关告知事项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（一）证明义务及证明内容：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防汛部门和森林消防部门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取得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用于指挥、检查、调度、报汛（警）、联络的由指定厂家生产的设有固定装置的指定型号的车辆，申报享受免征车辆购置税政策时，根据《中华人民共和国车辆购置税法》《中华人民共和国税收征收管理法》及其实施细则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有关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规定，需提供防汛专用车证、森林消防专用车证，证明纳税人符合享受免征车辆购置税政策的条件。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（二）承诺方式：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纳税人签署《税务证明事项告知承诺书》，税务机关不再要求提供防汛专用车证、森林消防专用车证。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（三）法律责任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纳税人实际情况与承诺内容不符的，将根据具体情形承担下列法律责任：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1.造成少缴税款的，税务机关依法追征税款、加收滞纳金；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2.涉嫌偷逃税款等违法行为的，税务机关依法查处；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3.对承诺不实的，税务机关依法处理处罚的同时，在处理处罚决定书等具有法律效力的税务文书中记载虚假承诺事实，以上述文书为依据，认定虚假承诺行为；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4.涉嫌犯罪的，税务机关依法移送司法机关追究刑事责任。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二、纳税人承诺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本单位就办理申报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免征车辆购置税政策事项，作出以下承诺：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（一）本单位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（统一社会信用代码：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）申报免征厂牌型号为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、车辆识别代号</w:t>
      </w:r>
      <w:r>
        <w:rPr>
          <w:rFonts w:hint="default" w:ascii="FangSong_GB2312" w:hAnsi="FangSong_GB2312" w:eastAsia="FangSong_GB2312" w:cs="宋体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车架号为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、申报计税价格为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元（人民币）的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车辆的车辆购置税。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以上信息真实、准确。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有关防汛专用车证、森林消防专用车证自行留存，以备税务机关后续核查。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（二）已知晓本告知承诺书税务机关告知事项。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（三）愿意承担不实承诺的法律责任。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（四）上述承诺是本单位真实意思表示。</w:t>
      </w:r>
    </w:p>
    <w:p>
      <w:pPr>
        <w:widowControl/>
        <w:spacing w:line="58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widowControl/>
        <w:spacing w:line="580" w:lineRule="exact"/>
        <w:ind w:right="192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纳税人：</w:t>
      </w:r>
    </w:p>
    <w:p>
      <w:pPr>
        <w:widowControl/>
        <w:spacing w:line="580" w:lineRule="exact"/>
        <w:ind w:right="160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（盖章）</w:t>
      </w:r>
    </w:p>
    <w:p>
      <w:pPr>
        <w:widowControl/>
        <w:spacing w:line="580" w:lineRule="exact"/>
        <w:ind w:right="960" w:firstLine="5120" w:firstLineChars="16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年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月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日</w:t>
      </w:r>
    </w:p>
    <w:p>
      <w:pPr>
        <w:widowControl/>
        <w:spacing w:line="580" w:lineRule="exact"/>
        <w:ind w:right="96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说明：“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厂牌型号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车辆识别代号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车架号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”“申报计税价格”请按照该车辆《车辆购置税纳税申报表》上的信息填写。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（本承诺书一式两份，税务机关与纳税人各留存一份）</w:t>
      </w:r>
    </w:p>
    <w:p>
      <w:pPr>
        <w:bidi w:val="0"/>
        <w:spacing w:line="58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page"/>
      </w:r>
      <w:r>
        <w:rPr>
          <w:rFonts w:hint="eastAsia"/>
          <w:b/>
          <w:bCs/>
          <w:sz w:val="36"/>
          <w:szCs w:val="36"/>
        </w:rPr>
        <w:t>税务证明事项告知承诺书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（适用于对申报享受免征个人所得税政策需提供的“家庭成员信息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证明”“家庭唯一生活用房证明”实行告知承诺制）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税务机关告知事项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证明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义务及证明内容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个人转让自用5年以上，并且是家庭唯一生活用房，申报享受免征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个人所得税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根据《中华人民共和国个人所得税法》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《中华人民共和国税收征收管理法》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及其实施细则有关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家庭成员信息证明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，证明家庭成员情况。根据纳税人申请或授权，由房地产主管部门出具家庭唯一生活用房证明，证明纳税人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家庭住房情况符合享受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免征个人所得税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（二）承诺方式：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纳税人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申报享受免征个人所得税政策时，应申请或授权相关部门查询家庭成员信息和家庭住房情况，具备查询条件的，税务机关取得相关部门传递的信息；暂不具备查询条件的，纳税人签署</w:t>
      </w:r>
      <w:r>
        <w:rPr>
          <w:rFonts w:hint="eastAsia" w:ascii="仿宋_GB2312" w:hAnsi="仿宋_GB2312" w:eastAsia="仿宋_GB2312" w:cs="仿宋_GB2312"/>
          <w:sz w:val="32"/>
          <w:szCs w:val="32"/>
        </w:rPr>
        <w:t>《税务证明事项告知承诺书》，税务机关不再要求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家庭成员信息证明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、家庭唯一生活用房证明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纳税人实际情况与承诺内容不符的，将根据具体情形承担下列法律责任：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1.造成少缴税款的，税务机关依法追征税款、加收滞纳金；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2.涉嫌偷逃税款等违法行为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，由税务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依法查处；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3.对承诺不实的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，税务机关依法处理处罚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，在处理处罚决定书等具有法律效力的税务文书中记载虚假承诺事实，以上述文书为依据，认定虚假承诺行为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.涉嫌犯罪的，税务机关依法移送司法机关追究刑事责任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二、纳税人承诺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  <w:lang w:eastAsia="zh-CN"/>
        </w:rPr>
        <w:t>身份证件类型：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/>
          <w:sz w:val="32"/>
          <w:szCs w:val="32"/>
          <w:u w:val="none"/>
          <w:lang w:eastAsia="zh-CN"/>
        </w:rPr>
        <w:t>证件号码</w:t>
      </w:r>
      <w:r>
        <w:rPr>
          <w:rFonts w:hint="eastAsia" w:eastAsia="仿宋_GB2312"/>
          <w:sz w:val="32"/>
          <w:szCs w:val="32"/>
          <w:u w:val="none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eastAsia="仿宋_GB2312"/>
          <w:sz w:val="32"/>
          <w:szCs w:val="32"/>
        </w:rPr>
        <w:t>）就办</w:t>
      </w:r>
      <w:r>
        <w:rPr>
          <w:rFonts w:hint="eastAsia" w:eastAsia="仿宋_GB2312"/>
          <w:sz w:val="32"/>
          <w:szCs w:val="32"/>
          <w:u w:val="none"/>
        </w:rPr>
        <w:t>理申报享受</w:t>
      </w:r>
      <w:r>
        <w:rPr>
          <w:rFonts w:hint="eastAsia" w:eastAsia="仿宋_GB2312"/>
          <w:sz w:val="32"/>
          <w:szCs w:val="32"/>
          <w:u w:val="none"/>
          <w:lang w:eastAsia="zh-CN"/>
        </w:rPr>
        <w:t>免征个人所得税</w:t>
      </w:r>
      <w:r>
        <w:rPr>
          <w:rFonts w:hint="eastAsia" w:eastAsia="仿宋_GB2312"/>
          <w:sz w:val="32"/>
          <w:szCs w:val="32"/>
          <w:u w:val="none"/>
        </w:rPr>
        <w:t>政策事项</w:t>
      </w:r>
      <w:r>
        <w:rPr>
          <w:rFonts w:hint="eastAsia" w:eastAsia="仿宋_GB2312"/>
          <w:sz w:val="32"/>
          <w:szCs w:val="32"/>
        </w:rPr>
        <w:t>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对家庭成员情况进行承诺填写该项）</w:t>
      </w:r>
      <w:r>
        <w:rPr>
          <w:rFonts w:hint="eastAsia" w:eastAsia="仿宋_GB2312"/>
          <w:sz w:val="32"/>
          <w:szCs w:val="32"/>
        </w:rPr>
        <w:t>本人家庭成员信息如下：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</w:rPr>
        <w:t>姓名</w:t>
      </w:r>
      <w:r>
        <w:rPr>
          <w:rFonts w:hint="eastAsia" w:eastAsia="仿宋_GB2312"/>
          <w:sz w:val="32"/>
          <w:szCs w:val="32"/>
          <w:lang w:eastAsia="zh-CN"/>
        </w:rPr>
        <w:t>（关系）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身份证</w:t>
      </w:r>
      <w:r>
        <w:rPr>
          <w:rFonts w:hint="eastAsia" w:eastAsia="仿宋_GB2312"/>
          <w:sz w:val="32"/>
          <w:szCs w:val="32"/>
          <w:lang w:eastAsia="zh-CN"/>
        </w:rPr>
        <w:t>件号码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上述信息真实、准确。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对家庭住房情况进行承诺填写该项）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转让位于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房产，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符合如下条件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转让自用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5年以上，并且是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家庭唯一住房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上述信息真实、准确。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（三）</w:t>
      </w:r>
      <w:r>
        <w:rPr>
          <w:rFonts w:hint="default" w:eastAsia="仿宋_GB2312"/>
          <w:sz w:val="32"/>
          <w:szCs w:val="32"/>
          <w:lang w:val="en"/>
        </w:rPr>
        <w:t>已知晓本告知承诺书税务机关告知事项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（四）</w:t>
      </w:r>
      <w:r>
        <w:rPr>
          <w:rFonts w:hint="eastAsia" w:eastAsia="仿宋_GB2312"/>
          <w:sz w:val="32"/>
          <w:szCs w:val="32"/>
        </w:rPr>
        <w:t>愿意承担不实承诺的法律责任。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（五）</w:t>
      </w:r>
      <w:r>
        <w:rPr>
          <w:rFonts w:hint="eastAsia" w:eastAsia="仿宋_GB2312"/>
          <w:sz w:val="32"/>
          <w:szCs w:val="32"/>
        </w:rPr>
        <w:t>上述承诺是本</w:t>
      </w:r>
      <w:r>
        <w:rPr>
          <w:rFonts w:hint="eastAsia" w:eastAsia="仿宋_GB2312"/>
          <w:sz w:val="32"/>
          <w:szCs w:val="32"/>
          <w:lang w:eastAsia="zh-CN"/>
        </w:rPr>
        <w:t>人</w:t>
      </w:r>
      <w:r>
        <w:rPr>
          <w:rFonts w:hint="eastAsia" w:eastAsia="仿宋_GB2312"/>
          <w:sz w:val="32"/>
          <w:szCs w:val="32"/>
        </w:rPr>
        <w:t>真实意思表示。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</w:t>
      </w:r>
    </w:p>
    <w:p>
      <w:pPr>
        <w:widowControl/>
        <w:spacing w:line="580" w:lineRule="exact"/>
        <w:ind w:right="192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纳税人：</w:t>
      </w:r>
    </w:p>
    <w:p>
      <w:pPr>
        <w:widowControl/>
        <w:spacing w:line="580" w:lineRule="exact"/>
        <w:ind w:right="160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签字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）</w:t>
      </w:r>
    </w:p>
    <w:p>
      <w:pPr>
        <w:widowControl/>
        <w:spacing w:line="580" w:lineRule="exact"/>
        <w:ind w:right="960" w:firstLine="5120" w:firstLineChars="16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年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月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</w:p>
    <w:p>
      <w:pPr>
        <w:bidi w:val="0"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（本承诺书一式两份，税务机关与纳税人各留存一份）</w:t>
      </w:r>
    </w:p>
    <w:p>
      <w:pPr>
        <w:widowControl/>
        <w:spacing w:line="58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税务证明事项告知承诺书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（适用于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申报享受免征契税政策需提供的“个体工商户的经营者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身份证明、合伙企业合伙人的合伙身份证明”实行告知承诺制）</w:t>
      </w:r>
    </w:p>
    <w:p>
      <w:pPr>
        <w:widowControl/>
        <w:spacing w:line="580" w:lineRule="exact"/>
        <w:jc w:val="both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一、税务机关告知事项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（一）证明义务及证明内容：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个体工商户的经营者将其个人名下的房屋、土地权属转移至个体工商户名下，或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个体工商户将其名下的房屋、土地权属转回原经营者个人名下；合伙企业的合伙人将其名下的房屋、土地权属转移至合伙企业名下，或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合伙企业将其名下的房屋、土地权属转回原合伙人名下，申报享受免征契税政策时，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根据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《中华人民共和国契税法》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《中华人民共和国税收征收管理法》及其实施细则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有关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需提供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个体工商户的经营者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身份证明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合伙企业合伙人的合伙身份证明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，证明属于个体工商户经营者或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属于合伙企业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合伙人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（二）承诺方式：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纳税人签署《税务证明事项告知承诺书》，税务机关不再要求提供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个体工商户的经营者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身份证明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合伙企业合伙人的合伙身份证明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（三）法律责任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纳税人实际情况与承诺内容不符的，将根据具体情形承担下列法律责任：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1.造成少缴税款的，税务机关依法追征税款、加收滞纳金；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2.涉嫌偷逃税款等违法行为的，税务机关依法查处；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3.对承诺不实的，税务机关依法处理处罚的同时，在处理处罚决定书等具有法律效力的税务文书中记载虚假承诺事实，以上述文书为依据，认定虚假承诺行为；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4.涉嫌犯罪的，税务机关依法移送司法机关追究刑事责任。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二、纳税人承诺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本单位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（个人）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（统一社会信用代码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 w:eastAsia="zh-CN"/>
        </w:rPr>
        <w:t>/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身份证件类型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，证件号码：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，就办理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申报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享受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免征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契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税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政策事项作出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以下承诺：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（一）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单位（个人）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/>
        </w:rPr>
        <w:t xml:space="preserve">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（统一社会信用代码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 w:eastAsia="zh-CN"/>
        </w:rPr>
        <w:t>/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身份证件类型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none"/>
          <w:lang w:eastAsia="zh-CN"/>
        </w:rPr>
        <w:t>，证件号码：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 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）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/>
        </w:rPr>
        <w:t>,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是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个体工商户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/>
        </w:rPr>
        <w:t>/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 w:eastAsia="zh-CN"/>
        </w:rPr>
        <w:t>合伙企业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（统一社会信用代码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          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 w:eastAsia="zh-CN"/>
        </w:rPr>
        <w:t>)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 w:eastAsia="zh-CN"/>
        </w:rPr>
        <w:t>依法登记的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经营者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/>
        </w:rPr>
        <w:t>/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合伙人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宋体" w:hAnsi="宋体" w:eastAsia="FangSong_GB2312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上述信息真实、准确。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（二）已知晓本告知承诺书税务机关告知事项。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（三）愿意承担不实承诺的法律责任。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（四）上述承诺是本单位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（个人）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真实意思表示。</w:t>
      </w:r>
    </w:p>
    <w:p>
      <w:pPr>
        <w:widowControl/>
        <w:spacing w:line="58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580" w:lineRule="exact"/>
        <w:ind w:right="1920" w:firstLine="5760" w:firstLineChars="18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纳税人：</w:t>
      </w:r>
    </w:p>
    <w:p>
      <w:pPr>
        <w:widowControl/>
        <w:spacing w:line="580" w:lineRule="exact"/>
        <w:ind w:right="1600" w:firstLine="5440" w:firstLineChars="17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（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签字或盖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章）</w:t>
      </w:r>
    </w:p>
    <w:p>
      <w:pPr>
        <w:widowControl/>
        <w:spacing w:line="580" w:lineRule="exact"/>
        <w:ind w:right="960" w:firstLine="5440" w:firstLineChars="1700"/>
        <w:jc w:val="both"/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 xml:space="preserve">年 </w:t>
      </w:r>
      <w:r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 xml:space="preserve">月 </w:t>
      </w:r>
      <w:r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日</w:t>
      </w:r>
    </w:p>
    <w:p>
      <w:pPr>
        <w:widowControl/>
        <w:spacing w:line="580" w:lineRule="exact"/>
        <w:ind w:right="960"/>
        <w:jc w:val="both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580" w:lineRule="exact"/>
        <w:ind w:right="96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line="580" w:lineRule="exact"/>
        <w:rPr>
          <w:rFonts w:hint="eastAsia"/>
          <w:b/>
          <w:bCs/>
          <w:sz w:val="36"/>
          <w:szCs w:val="36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（本承诺书一式两份，税务机关与纳税人各留存一份）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020" w:right="1191" w:bottom="1020" w:left="119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trackRevisions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488F"/>
    <w:rsid w:val="0EF3E517"/>
    <w:rsid w:val="17CF0C40"/>
    <w:rsid w:val="1B6E1DB4"/>
    <w:rsid w:val="1E2F697F"/>
    <w:rsid w:val="1F340DFF"/>
    <w:rsid w:val="1FDDF9A2"/>
    <w:rsid w:val="26055735"/>
    <w:rsid w:val="2B7472FC"/>
    <w:rsid w:val="2B77E450"/>
    <w:rsid w:val="2FD7BCAC"/>
    <w:rsid w:val="325DECD3"/>
    <w:rsid w:val="32FFB267"/>
    <w:rsid w:val="34ED71C5"/>
    <w:rsid w:val="379E3356"/>
    <w:rsid w:val="37DD9CD3"/>
    <w:rsid w:val="37FD704A"/>
    <w:rsid w:val="37FE1BEE"/>
    <w:rsid w:val="38E01A48"/>
    <w:rsid w:val="393CC13A"/>
    <w:rsid w:val="3ACDDE6A"/>
    <w:rsid w:val="3B574B0C"/>
    <w:rsid w:val="3BB7A050"/>
    <w:rsid w:val="3D9EF411"/>
    <w:rsid w:val="3DDF408A"/>
    <w:rsid w:val="3DEFBEDF"/>
    <w:rsid w:val="3E356ABB"/>
    <w:rsid w:val="3EBE1A0C"/>
    <w:rsid w:val="3F7F20D9"/>
    <w:rsid w:val="3FD50C4B"/>
    <w:rsid w:val="3FDE9862"/>
    <w:rsid w:val="3FF72920"/>
    <w:rsid w:val="3FFB5578"/>
    <w:rsid w:val="3FFEF638"/>
    <w:rsid w:val="3FFF4340"/>
    <w:rsid w:val="3FFF8D54"/>
    <w:rsid w:val="479EB367"/>
    <w:rsid w:val="47BE91DB"/>
    <w:rsid w:val="47BE9327"/>
    <w:rsid w:val="4A57A371"/>
    <w:rsid w:val="4ADEB55E"/>
    <w:rsid w:val="4BB35A44"/>
    <w:rsid w:val="4EEDE039"/>
    <w:rsid w:val="4F6F5052"/>
    <w:rsid w:val="4FFDE5AB"/>
    <w:rsid w:val="52FF6222"/>
    <w:rsid w:val="532F2D4C"/>
    <w:rsid w:val="5377A798"/>
    <w:rsid w:val="55F51FA3"/>
    <w:rsid w:val="57CF1316"/>
    <w:rsid w:val="585A2C05"/>
    <w:rsid w:val="59F520EF"/>
    <w:rsid w:val="5B8F0703"/>
    <w:rsid w:val="5BFF3E8B"/>
    <w:rsid w:val="5C65A1B2"/>
    <w:rsid w:val="5C9FCF71"/>
    <w:rsid w:val="5E6ECA59"/>
    <w:rsid w:val="5F5E1B1A"/>
    <w:rsid w:val="5FBBC43F"/>
    <w:rsid w:val="61BF106D"/>
    <w:rsid w:val="61F747FC"/>
    <w:rsid w:val="61FF9564"/>
    <w:rsid w:val="677F0761"/>
    <w:rsid w:val="67E703F0"/>
    <w:rsid w:val="689B6258"/>
    <w:rsid w:val="6AFB1D0F"/>
    <w:rsid w:val="6E7FC90A"/>
    <w:rsid w:val="6EEF0951"/>
    <w:rsid w:val="6EFBDF4C"/>
    <w:rsid w:val="6EFD4710"/>
    <w:rsid w:val="6F5710D6"/>
    <w:rsid w:val="6FAFED86"/>
    <w:rsid w:val="6FBF0E2A"/>
    <w:rsid w:val="6FBFB2AF"/>
    <w:rsid w:val="6FCD9B4B"/>
    <w:rsid w:val="6FD5229A"/>
    <w:rsid w:val="6FDE1E71"/>
    <w:rsid w:val="6FFE9D53"/>
    <w:rsid w:val="6FFF9AB7"/>
    <w:rsid w:val="71EFFA79"/>
    <w:rsid w:val="73AFCFBD"/>
    <w:rsid w:val="73D1B900"/>
    <w:rsid w:val="73E7A583"/>
    <w:rsid w:val="73F3C753"/>
    <w:rsid w:val="73FE4A4F"/>
    <w:rsid w:val="75FF9AF3"/>
    <w:rsid w:val="768F4BF2"/>
    <w:rsid w:val="777F01E1"/>
    <w:rsid w:val="77BF960B"/>
    <w:rsid w:val="77BFE36E"/>
    <w:rsid w:val="77C0172D"/>
    <w:rsid w:val="77D83724"/>
    <w:rsid w:val="77FD8532"/>
    <w:rsid w:val="79BF42C4"/>
    <w:rsid w:val="79DF9D68"/>
    <w:rsid w:val="79FB551A"/>
    <w:rsid w:val="7B779EF2"/>
    <w:rsid w:val="7B9BBA5A"/>
    <w:rsid w:val="7B9F08CA"/>
    <w:rsid w:val="7BBFD0FA"/>
    <w:rsid w:val="7BCEF5ED"/>
    <w:rsid w:val="7BDD4DB0"/>
    <w:rsid w:val="7BF12894"/>
    <w:rsid w:val="7BFB8446"/>
    <w:rsid w:val="7CBAC453"/>
    <w:rsid w:val="7CF7444D"/>
    <w:rsid w:val="7D1FBBA3"/>
    <w:rsid w:val="7DBF5959"/>
    <w:rsid w:val="7DDE18B3"/>
    <w:rsid w:val="7E3D4F8D"/>
    <w:rsid w:val="7E62824F"/>
    <w:rsid w:val="7E6E3DDB"/>
    <w:rsid w:val="7E7F5036"/>
    <w:rsid w:val="7E7F78A7"/>
    <w:rsid w:val="7EBD1058"/>
    <w:rsid w:val="7EEFB0D1"/>
    <w:rsid w:val="7F1ED559"/>
    <w:rsid w:val="7F5BFFAA"/>
    <w:rsid w:val="7F7A6A45"/>
    <w:rsid w:val="7F7F8BF4"/>
    <w:rsid w:val="7F8B2331"/>
    <w:rsid w:val="7F977E3D"/>
    <w:rsid w:val="7FAE716B"/>
    <w:rsid w:val="7FAF15B3"/>
    <w:rsid w:val="7FAFDD85"/>
    <w:rsid w:val="7FB0E38D"/>
    <w:rsid w:val="7FB6A3D8"/>
    <w:rsid w:val="7FBD2FD9"/>
    <w:rsid w:val="7FBDF2E0"/>
    <w:rsid w:val="7FDB4123"/>
    <w:rsid w:val="7FDFB5B6"/>
    <w:rsid w:val="7FEB407E"/>
    <w:rsid w:val="7FEDF57D"/>
    <w:rsid w:val="7FEF6EB1"/>
    <w:rsid w:val="7FF5868B"/>
    <w:rsid w:val="7FFB42BF"/>
    <w:rsid w:val="7FFDA3D2"/>
    <w:rsid w:val="7FFE513D"/>
    <w:rsid w:val="7FFE9DC2"/>
    <w:rsid w:val="7FFF42AF"/>
    <w:rsid w:val="7FFFC313"/>
    <w:rsid w:val="7FFFD407"/>
    <w:rsid w:val="7FFFDE7E"/>
    <w:rsid w:val="7FFFE6C8"/>
    <w:rsid w:val="7FFFF53E"/>
    <w:rsid w:val="8C7B11B9"/>
    <w:rsid w:val="8CBE273E"/>
    <w:rsid w:val="8F9C6A41"/>
    <w:rsid w:val="8FCCB9CC"/>
    <w:rsid w:val="9EDFD255"/>
    <w:rsid w:val="9F7D4979"/>
    <w:rsid w:val="9FFFC417"/>
    <w:rsid w:val="A62C29C5"/>
    <w:rsid w:val="AB9B59D8"/>
    <w:rsid w:val="AD97ABB6"/>
    <w:rsid w:val="ADBE15EB"/>
    <w:rsid w:val="ADF7B7D8"/>
    <w:rsid w:val="B57E253F"/>
    <w:rsid w:val="B7CF8DE5"/>
    <w:rsid w:val="B7DB5CD9"/>
    <w:rsid w:val="B7DF7C17"/>
    <w:rsid w:val="B7EC6921"/>
    <w:rsid w:val="B8EF34D8"/>
    <w:rsid w:val="B8F36F91"/>
    <w:rsid w:val="BB9F06CD"/>
    <w:rsid w:val="BD7A50BE"/>
    <w:rsid w:val="BD7DFD7D"/>
    <w:rsid w:val="BDBF4694"/>
    <w:rsid w:val="BDDB3024"/>
    <w:rsid w:val="BEFA7A97"/>
    <w:rsid w:val="BF3B910B"/>
    <w:rsid w:val="BF9D789F"/>
    <w:rsid w:val="BFFF73DF"/>
    <w:rsid w:val="BFFFB2F0"/>
    <w:rsid w:val="C7FCCE3B"/>
    <w:rsid w:val="CD7F6993"/>
    <w:rsid w:val="CF74B454"/>
    <w:rsid w:val="D3FFBB9B"/>
    <w:rsid w:val="D779C8DB"/>
    <w:rsid w:val="D7FEB08F"/>
    <w:rsid w:val="D8B5ECD7"/>
    <w:rsid w:val="D9F57C25"/>
    <w:rsid w:val="DAFFE713"/>
    <w:rsid w:val="DBB7631F"/>
    <w:rsid w:val="DDAD92EB"/>
    <w:rsid w:val="DE4E0BA8"/>
    <w:rsid w:val="DE6FB64A"/>
    <w:rsid w:val="DEDEF5E8"/>
    <w:rsid w:val="DEFB7AF2"/>
    <w:rsid w:val="DEFD57B9"/>
    <w:rsid w:val="DEFFC456"/>
    <w:rsid w:val="DF3F167C"/>
    <w:rsid w:val="DF7733E5"/>
    <w:rsid w:val="DF9F7B60"/>
    <w:rsid w:val="DFE087C1"/>
    <w:rsid w:val="DFF76493"/>
    <w:rsid w:val="DFF98A44"/>
    <w:rsid w:val="E32B0F12"/>
    <w:rsid w:val="E5EB3D9E"/>
    <w:rsid w:val="E7BCDF04"/>
    <w:rsid w:val="E7DF59DD"/>
    <w:rsid w:val="EABF5668"/>
    <w:rsid w:val="EAD9E432"/>
    <w:rsid w:val="EB95DAB7"/>
    <w:rsid w:val="EBDFF591"/>
    <w:rsid w:val="EBF7E437"/>
    <w:rsid w:val="ECEFF3D9"/>
    <w:rsid w:val="ECF7E5C7"/>
    <w:rsid w:val="ED9F3258"/>
    <w:rsid w:val="EDFDD42D"/>
    <w:rsid w:val="EEAB9269"/>
    <w:rsid w:val="EF572D4B"/>
    <w:rsid w:val="EF5BC5F5"/>
    <w:rsid w:val="EFBF8983"/>
    <w:rsid w:val="EFDBC79E"/>
    <w:rsid w:val="EFDFF416"/>
    <w:rsid w:val="EFEC12B9"/>
    <w:rsid w:val="EFFE0A62"/>
    <w:rsid w:val="EFFFAAC4"/>
    <w:rsid w:val="EFFFDFC3"/>
    <w:rsid w:val="F12EDF9A"/>
    <w:rsid w:val="F29B2996"/>
    <w:rsid w:val="F2FEC595"/>
    <w:rsid w:val="F37B38E4"/>
    <w:rsid w:val="F37E800E"/>
    <w:rsid w:val="F3EF5FB9"/>
    <w:rsid w:val="F3FFB6FA"/>
    <w:rsid w:val="F5520ECF"/>
    <w:rsid w:val="F57D1944"/>
    <w:rsid w:val="F5CD68BB"/>
    <w:rsid w:val="F5F669EA"/>
    <w:rsid w:val="F6EF2D1E"/>
    <w:rsid w:val="F6FB70A2"/>
    <w:rsid w:val="F6FEB130"/>
    <w:rsid w:val="F7771003"/>
    <w:rsid w:val="F77C1F09"/>
    <w:rsid w:val="F77EBBA5"/>
    <w:rsid w:val="F78FDC3D"/>
    <w:rsid w:val="F7BFAFB9"/>
    <w:rsid w:val="F7EFEBAB"/>
    <w:rsid w:val="F7FFB1C9"/>
    <w:rsid w:val="F7FFF1A1"/>
    <w:rsid w:val="F8E97D18"/>
    <w:rsid w:val="F977E08A"/>
    <w:rsid w:val="F99F794A"/>
    <w:rsid w:val="FA4FE6A9"/>
    <w:rsid w:val="FABA608F"/>
    <w:rsid w:val="FB7F6FC3"/>
    <w:rsid w:val="FB9D5637"/>
    <w:rsid w:val="FBE9C097"/>
    <w:rsid w:val="FBFBB550"/>
    <w:rsid w:val="FC758762"/>
    <w:rsid w:val="FCDD776D"/>
    <w:rsid w:val="FCF72AEA"/>
    <w:rsid w:val="FCFA3FC6"/>
    <w:rsid w:val="FCFB0B65"/>
    <w:rsid w:val="FD30B115"/>
    <w:rsid w:val="FD3F5886"/>
    <w:rsid w:val="FD7556B0"/>
    <w:rsid w:val="FDBA9176"/>
    <w:rsid w:val="FDE54F96"/>
    <w:rsid w:val="FDEFE5A7"/>
    <w:rsid w:val="FE7779B3"/>
    <w:rsid w:val="FED2688C"/>
    <w:rsid w:val="FEDBAA9D"/>
    <w:rsid w:val="FEEE4CAE"/>
    <w:rsid w:val="FEEE75F1"/>
    <w:rsid w:val="FEEFC2DC"/>
    <w:rsid w:val="FEF37FFE"/>
    <w:rsid w:val="FEFF6564"/>
    <w:rsid w:val="FF0FF251"/>
    <w:rsid w:val="FF17E73F"/>
    <w:rsid w:val="FF1F1CD5"/>
    <w:rsid w:val="FF74A314"/>
    <w:rsid w:val="FF7E3204"/>
    <w:rsid w:val="FF7ECFB7"/>
    <w:rsid w:val="FFA7825E"/>
    <w:rsid w:val="FFBB7DF9"/>
    <w:rsid w:val="FFBD3095"/>
    <w:rsid w:val="FFBF488F"/>
    <w:rsid w:val="FFCFA410"/>
    <w:rsid w:val="FFD3920C"/>
    <w:rsid w:val="FFEBDDC0"/>
    <w:rsid w:val="FFEEB953"/>
    <w:rsid w:val="FFEF06FB"/>
    <w:rsid w:val="FFFC9566"/>
    <w:rsid w:val="FFFE1E95"/>
    <w:rsid w:val="FFFF5109"/>
    <w:rsid w:val="FFFF58B7"/>
    <w:rsid w:val="FFFF7DE5"/>
    <w:rsid w:val="FFFFE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ind w:firstLine="880" w:firstLineChars="200"/>
      <w:jc w:val="center"/>
      <w:outlineLvl w:val="2"/>
    </w:pPr>
    <w:rPr>
      <w:rFonts w:ascii="Calibri" w:hAnsi="Calibri" w:eastAsia="方正小标宋简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2021-07-06T06:42:00Z</dcterms:created>
  <dc:creator>guest</dc:creator>
  <cp:lastModifiedBy>薛星雨</cp:lastModifiedBy>
  <cp:lastPrinted>2023-01-12T17:28:12Z</cp:lastPrinted>
  <dcterms:modified xsi:type="dcterms:W3CDTF">2024-12-17T02:46:30Z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