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jc w:val="center"/>
        <w:rPr>
          <w:rFonts w:hint="eastAsia"/>
          <w:b/>
          <w:sz w:val="28"/>
          <w:szCs w:val="28"/>
        </w:rPr>
      </w:pPr>
      <w:r>
        <w:rPr>
          <w:rFonts w:hint="eastAsia"/>
          <w:b/>
          <w:sz w:val="28"/>
          <w:szCs w:val="28"/>
        </w:rPr>
        <w:t>非正常户公告</w:t>
      </w:r>
    </w:p>
    <w:p>
      <w:pPr>
        <w:pStyle w:val="5"/>
        <w:ind w:firstLine="2595" w:firstLineChars="1077"/>
        <w:jc w:val="both"/>
        <w:rPr>
          <w:rFonts w:ascii="宋体" w:hAnsi="宋体" w:eastAsia="宋体" w:cs="宋体"/>
          <w:b/>
          <w:bCs/>
          <w:sz w:val="24"/>
          <w:szCs w:val="24"/>
        </w:rPr>
      </w:pPr>
      <w:bookmarkStart w:id="0" w:name="wszg"/>
      <w:bookmarkEnd w:id="0"/>
      <w:r>
        <w:rPr>
          <w:rFonts w:ascii="宋体" w:hAnsi="宋体" w:eastAsia="宋体" w:cs="宋体"/>
          <w:b/>
          <w:bCs/>
          <w:sz w:val="24"/>
          <w:szCs w:val="24"/>
        </w:rPr>
        <w:t>(内)(</w:t>
      </w:r>
      <w:r>
        <w:rPr>
          <w:rFonts w:hint="eastAsia" w:ascii="宋体" w:hAnsi="宋体" w:cs="宋体"/>
          <w:b/>
          <w:bCs/>
          <w:sz w:val="24"/>
          <w:szCs w:val="24"/>
          <w:lang w:eastAsia="zh-CN"/>
        </w:rPr>
        <w:t>康</w:t>
      </w:r>
      <w:r>
        <w:rPr>
          <w:rFonts w:ascii="宋体" w:hAnsi="宋体" w:eastAsia="宋体" w:cs="宋体"/>
          <w:b/>
          <w:bCs/>
          <w:sz w:val="24"/>
          <w:szCs w:val="24"/>
        </w:rPr>
        <w:t>)税非告(2025)</w:t>
      </w:r>
      <w:r>
        <w:rPr>
          <w:rFonts w:hint="eastAsia" w:ascii="宋体" w:hAnsi="宋体" w:cs="宋体"/>
          <w:b/>
          <w:bCs/>
          <w:sz w:val="24"/>
          <w:szCs w:val="24"/>
          <w:lang w:val="en-US" w:eastAsia="zh-CN"/>
        </w:rPr>
        <w:t>9</w:t>
      </w:r>
      <w:r>
        <w:rPr>
          <w:rFonts w:ascii="宋体" w:hAnsi="宋体" w:eastAsia="宋体" w:cs="宋体"/>
          <w:b/>
          <w:bCs/>
          <w:sz w:val="24"/>
          <w:szCs w:val="24"/>
        </w:rPr>
        <w:t>号</w:t>
      </w:r>
    </w:p>
    <w:p>
      <w:pPr>
        <w:pStyle w:val="5"/>
        <w:ind w:firstLine="588"/>
        <w:rPr>
          <w:rFonts w:ascii="仿宋_GB2312" w:eastAsia="仿宋_GB2312"/>
          <w:color w:val="000000"/>
          <w:sz w:val="24"/>
        </w:rPr>
      </w:pPr>
      <w:r>
        <w:rPr>
          <w:rFonts w:hint="eastAsia" w:ascii="仿宋_GB2312" w:eastAsia="仿宋_GB2312"/>
          <w:color w:val="000000"/>
          <w:sz w:val="24"/>
        </w:rPr>
        <w:t>根据《税务登记管理办法》</w:t>
      </w:r>
      <w:r>
        <w:rPr>
          <w:rFonts w:ascii="仿宋_GB2312" w:eastAsia="仿宋_GB2312"/>
          <w:color w:val="000000"/>
          <w:sz w:val="24"/>
        </w:rPr>
        <w:t>第四十一条</w:t>
      </w:r>
      <w:r>
        <w:rPr>
          <w:rFonts w:hint="eastAsia" w:ascii="仿宋_GB2312" w:eastAsia="仿宋_GB2312"/>
          <w:color w:val="000000"/>
          <w:sz w:val="24"/>
          <w:lang w:eastAsia="zh-CN"/>
        </w:rPr>
        <w:t>、</w:t>
      </w:r>
      <w:r>
        <w:rPr>
          <w:rFonts w:hint="eastAsia" w:ascii="仿宋_GB2312" w:eastAsia="仿宋_GB2312"/>
          <w:color w:val="000000"/>
          <w:sz w:val="24"/>
        </w:rPr>
        <w:t>《国家税务总局关于进一步完善税务登记管理有关问题的公告》（国家税务总局2011年第21号）规定，下列</w:t>
      </w:r>
      <w:r>
        <w:rPr>
          <w:rFonts w:ascii="仿宋_GB2312" w:eastAsia="仿宋_GB2312"/>
          <w:color w:val="000000"/>
          <w:sz w:val="24"/>
        </w:rPr>
        <w:t>纳税人被</w:t>
      </w:r>
      <w:r>
        <w:rPr>
          <w:rFonts w:hint="eastAsia" w:ascii="仿宋_GB2312" w:eastAsia="仿宋_GB2312"/>
          <w:color w:val="000000"/>
          <w:sz w:val="24"/>
        </w:rPr>
        <w:t>认定为</w:t>
      </w:r>
      <w:r>
        <w:rPr>
          <w:rFonts w:ascii="仿宋_GB2312" w:eastAsia="仿宋_GB2312"/>
          <w:color w:val="000000"/>
          <w:sz w:val="24"/>
        </w:rPr>
        <w:t>非正常户</w:t>
      </w:r>
      <w:r>
        <w:rPr>
          <w:rFonts w:hint="eastAsia" w:ascii="仿宋_GB2312" w:eastAsia="仿宋_GB2312"/>
          <w:color w:val="000000"/>
          <w:sz w:val="24"/>
        </w:rPr>
        <w:t>，其税务登记证件、发票领购簿和发票暂停使用。</w:t>
      </w:r>
    </w:p>
    <w:p>
      <w:pPr>
        <w:pStyle w:val="5"/>
        <w:rPr>
          <w:rFonts w:ascii="仿宋_GB2312" w:eastAsia="仿宋_GB2312"/>
          <w:color w:val="000000"/>
          <w:sz w:val="24"/>
        </w:rPr>
      </w:pPr>
      <w:r>
        <w:rPr>
          <w:rFonts w:hint="eastAsia" w:ascii="仿宋_GB2312" w:eastAsia="仿宋_GB2312"/>
          <w:color w:val="000000"/>
          <w:sz w:val="24"/>
        </w:rPr>
        <w:t xml:space="preserve">    特此公告。</w:t>
      </w:r>
    </w:p>
    <w:p>
      <w:pPr>
        <w:pStyle w:val="5"/>
        <w:rPr>
          <w:rFonts w:hint="eastAsia" w:ascii="仿宋_GB2312" w:eastAsia="仿宋_GB2312"/>
          <w:color w:val="000000"/>
          <w:sz w:val="24"/>
          <w:lang w:val="en-US" w:eastAsia="zh-CN"/>
        </w:rPr>
      </w:pPr>
      <w:r>
        <w:rPr>
          <w:rFonts w:ascii="仿宋_GB2312" w:eastAsia="仿宋_GB2312"/>
          <w:color w:val="000000"/>
          <w:sz w:val="24"/>
        </w:rPr>
        <w:t xml:space="preserve">                                 </w:t>
      </w:r>
      <w:r>
        <w:rPr>
          <w:rFonts w:hint="eastAsia" w:ascii="仿宋_GB2312" w:eastAsia="仿宋_GB2312"/>
          <w:color w:val="000000"/>
          <w:sz w:val="24"/>
          <w:lang w:eastAsia="zh-CN"/>
        </w:rPr>
        <w:t>国家税务总局鄂尔多斯市康巴什区税务局</w:t>
      </w:r>
    </w:p>
    <w:p>
      <w:pPr>
        <w:pStyle w:val="5"/>
        <w:jc w:val="center"/>
        <w:rPr>
          <w:rFonts w:ascii="仿宋_GB2312" w:eastAsia="仿宋_GB2312"/>
          <w:color w:val="000000"/>
          <w:sz w:val="24"/>
        </w:rPr>
      </w:pPr>
      <w:r>
        <w:rPr>
          <w:rFonts w:hint="eastAsia" w:ascii="仿宋_GB2312" w:eastAsia="仿宋_GB2312"/>
          <w:color w:val="000000"/>
          <w:sz w:val="24"/>
        </w:rPr>
        <w:t xml:space="preserve">                               </w:t>
      </w:r>
      <w:bookmarkStart w:id="1" w:name="year"/>
      <w:bookmarkEnd w:id="1"/>
      <w:r>
        <w:rPr>
          <w:rFonts w:hint="eastAsia" w:ascii="仿宋_GB2312" w:eastAsia="仿宋_GB2312"/>
          <w:color w:val="000000"/>
          <w:sz w:val="24"/>
          <w:lang w:eastAsia="zh-CN"/>
        </w:rPr>
        <w:t>二〇二</w:t>
      </w:r>
      <w:r>
        <w:rPr>
          <w:rFonts w:hint="eastAsia" w:ascii="仿宋_GB2312" w:eastAsia="仿宋_GB2312"/>
          <w:color w:val="000000"/>
          <w:sz w:val="24"/>
          <w:lang w:val="en-US" w:eastAsia="zh-CN"/>
        </w:rPr>
        <w:t>五</w:t>
      </w:r>
      <w:r>
        <w:rPr>
          <w:rFonts w:hint="eastAsia" w:ascii="仿宋_GB2312" w:eastAsia="仿宋_GB2312"/>
          <w:color w:val="000000"/>
          <w:sz w:val="24"/>
        </w:rPr>
        <w:t xml:space="preserve"> 年 </w:t>
      </w:r>
      <w:bookmarkStart w:id="2" w:name="month"/>
      <w:bookmarkEnd w:id="2"/>
      <w:r>
        <w:rPr>
          <w:rFonts w:hint="eastAsia" w:ascii="仿宋_GB2312" w:eastAsia="仿宋_GB2312"/>
          <w:color w:val="000000"/>
          <w:sz w:val="24"/>
          <w:lang w:eastAsia="zh-CN"/>
        </w:rPr>
        <w:t>九</w:t>
      </w:r>
      <w:r>
        <w:rPr>
          <w:rFonts w:hint="eastAsia" w:ascii="仿宋_GB2312" w:eastAsia="仿宋_GB2312"/>
          <w:color w:val="000000"/>
          <w:sz w:val="24"/>
        </w:rPr>
        <w:t xml:space="preserve">月 </w:t>
      </w:r>
      <w:bookmarkStart w:id="3" w:name="day"/>
      <w:bookmarkEnd w:id="3"/>
      <w:r>
        <w:rPr>
          <w:rFonts w:hint="eastAsia" w:ascii="仿宋_GB2312" w:eastAsia="仿宋_GB2312"/>
          <w:color w:val="000000"/>
          <w:sz w:val="24"/>
          <w:lang w:eastAsia="zh-CN"/>
        </w:rPr>
        <w:t>一</w:t>
      </w:r>
      <w:r>
        <w:rPr>
          <w:rFonts w:hint="eastAsia" w:ascii="仿宋_GB2312" w:eastAsia="仿宋_GB2312"/>
          <w:color w:val="000000"/>
          <w:sz w:val="24"/>
        </w:rPr>
        <w:t>日</w:t>
      </w:r>
    </w:p>
    <w:p>
      <w:pPr>
        <w:pStyle w:val="6"/>
        <w:outlineLvl w:val="9"/>
        <w:rPr>
          <w:sz w:val="28"/>
          <w:szCs w:val="28"/>
        </w:rPr>
      </w:pPr>
      <w:r>
        <w:rPr>
          <w:rFonts w:hint="eastAsia"/>
          <w:sz w:val="28"/>
          <w:szCs w:val="28"/>
        </w:rPr>
        <w:t>非正常户纳税人</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770"/>
        <w:gridCol w:w="926"/>
        <w:gridCol w:w="971"/>
        <w:gridCol w:w="1231"/>
        <w:gridCol w:w="1174"/>
        <w:gridCol w:w="1025"/>
        <w:gridCol w:w="988"/>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序号</w:t>
            </w:r>
          </w:p>
        </w:tc>
        <w:tc>
          <w:tcPr>
            <w:tcW w:w="770"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纳税人识别号</w:t>
            </w:r>
          </w:p>
        </w:tc>
        <w:tc>
          <w:tcPr>
            <w:tcW w:w="926"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纳税人名称</w:t>
            </w:r>
          </w:p>
        </w:tc>
        <w:tc>
          <w:tcPr>
            <w:tcW w:w="971"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法定代表人（负责人、业主）</w:t>
            </w:r>
          </w:p>
        </w:tc>
        <w:tc>
          <w:tcPr>
            <w:tcW w:w="1231"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法定代表人（负责人、业主）身份证件种类</w:t>
            </w:r>
          </w:p>
        </w:tc>
        <w:tc>
          <w:tcPr>
            <w:tcW w:w="1174"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法定代表人（负责人、业主）身份证件号码</w:t>
            </w:r>
          </w:p>
        </w:tc>
        <w:tc>
          <w:tcPr>
            <w:tcW w:w="1025"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生产经营地址</w:t>
            </w:r>
          </w:p>
        </w:tc>
        <w:tc>
          <w:tcPr>
            <w:tcW w:w="988"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非正常户认定日期</w:t>
            </w:r>
          </w:p>
        </w:tc>
        <w:tc>
          <w:tcPr>
            <w:tcW w:w="945" w:type="dxa"/>
            <w:noWrap w:val="0"/>
            <w:vAlign w:val="top"/>
          </w:tcPr>
          <w:p>
            <w:pPr>
              <w:pStyle w:val="5"/>
              <w:rPr>
                <w:rFonts w:hint="eastAsia" w:ascii="宋体" w:hAnsi="宋体" w:eastAsia="宋体" w:cs="宋体"/>
                <w:sz w:val="18"/>
                <w:szCs w:val="18"/>
              </w:rPr>
            </w:pPr>
            <w:r>
              <w:rPr>
                <w:rFonts w:hint="eastAsia" w:ascii="宋体" w:hAnsi="宋体" w:eastAsia="宋体" w:cs="宋体"/>
                <w:sz w:val="18"/>
                <w:szCs w:val="18"/>
              </w:rPr>
              <w:t>预计公告日期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5"/>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770"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91150691MAE7TLEG4R</w:t>
            </w:r>
          </w:p>
        </w:tc>
        <w:tc>
          <w:tcPr>
            <w:tcW w:w="926"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鄂尔多斯市隆兰亭农产品有限公司</w:t>
            </w:r>
          </w:p>
        </w:tc>
        <w:tc>
          <w:tcPr>
            <w:tcW w:w="971"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陈玲玲</w:t>
            </w:r>
          </w:p>
        </w:tc>
        <w:tc>
          <w:tcPr>
            <w:tcW w:w="1231"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74"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220881</w:t>
            </w:r>
            <w:r>
              <w:rPr>
                <w:rFonts w:hint="eastAsia" w:ascii="宋体" w:hAnsi="宋体" w:cs="宋体"/>
                <w:sz w:val="18"/>
                <w:szCs w:val="18"/>
                <w:lang w:val="en-US" w:eastAsia="zh-CN"/>
              </w:rPr>
              <w:t>********</w:t>
            </w:r>
            <w:r>
              <w:rPr>
                <w:rFonts w:hint="eastAsia" w:ascii="宋体" w:hAnsi="宋体" w:eastAsia="宋体" w:cs="宋体"/>
                <w:sz w:val="18"/>
                <w:szCs w:val="18"/>
                <w:lang w:eastAsia="zh-CN"/>
              </w:rPr>
              <w:t>1927</w:t>
            </w:r>
          </w:p>
        </w:tc>
        <w:tc>
          <w:tcPr>
            <w:tcW w:w="1025"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内蒙古自治区鄂尔多斯市康巴什区青春山街道康盛路南1 号建银大厦 706室</w:t>
            </w:r>
          </w:p>
        </w:tc>
        <w:tc>
          <w:tcPr>
            <w:tcW w:w="988" w:type="dxa"/>
            <w:noWrap w:val="0"/>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5" w:type="dxa"/>
            <w:noWrap w:val="0"/>
            <w:vAlign w:val="top"/>
          </w:tcPr>
          <w:p>
            <w:pPr>
              <w:pStyle w:val="5"/>
              <w:rPr>
                <w:rFonts w:hint="eastAsia" w:ascii="宋体" w:hAnsi="宋体" w:eastAsia="宋体" w:cs="宋体"/>
                <w:sz w:val="18"/>
                <w:szCs w:val="18"/>
                <w:lang w:eastAsia="zh-CN"/>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5"/>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w:t>
            </w:r>
          </w:p>
        </w:tc>
        <w:tc>
          <w:tcPr>
            <w:tcW w:w="770"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91150691MA0PTMHKX5</w:t>
            </w:r>
          </w:p>
        </w:tc>
        <w:tc>
          <w:tcPr>
            <w:tcW w:w="926"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鄂尔多斯市老薛商贸有限公司</w:t>
            </w:r>
          </w:p>
        </w:tc>
        <w:tc>
          <w:tcPr>
            <w:tcW w:w="971"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薛占良</w:t>
            </w:r>
          </w:p>
        </w:tc>
        <w:tc>
          <w:tcPr>
            <w:tcW w:w="1231"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74"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152723</w:t>
            </w:r>
            <w:r>
              <w:rPr>
                <w:rFonts w:hint="eastAsia" w:ascii="宋体" w:hAnsi="宋体" w:cs="宋体"/>
                <w:sz w:val="18"/>
                <w:szCs w:val="18"/>
                <w:lang w:val="en-US" w:eastAsia="zh-CN"/>
              </w:rPr>
              <w:t>********</w:t>
            </w:r>
            <w:r>
              <w:rPr>
                <w:rFonts w:hint="eastAsia" w:ascii="宋体" w:hAnsi="宋体" w:eastAsia="宋体" w:cs="宋体"/>
                <w:sz w:val="18"/>
                <w:szCs w:val="18"/>
                <w:lang w:eastAsia="zh-CN"/>
              </w:rPr>
              <w:t>0614</w:t>
            </w:r>
          </w:p>
        </w:tc>
        <w:tc>
          <w:tcPr>
            <w:tcW w:w="1025"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内蒙古自治区鄂尔多斯市康巴什区康北创业园区 A 座A1-007</w:t>
            </w:r>
          </w:p>
        </w:tc>
        <w:tc>
          <w:tcPr>
            <w:tcW w:w="988" w:type="dxa"/>
            <w:noWrap w:val="0"/>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5" w:type="dxa"/>
            <w:noWrap w:val="0"/>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bl>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784"/>
        <w:gridCol w:w="916"/>
        <w:gridCol w:w="967"/>
        <w:gridCol w:w="1233"/>
        <w:gridCol w:w="1184"/>
        <w:gridCol w:w="1010"/>
        <w:gridCol w:w="99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486" w:type="dxa"/>
          </w:tcPr>
          <w:p>
            <w:pPr>
              <w:rPr>
                <w:rFonts w:hint="eastAsia" w:ascii="宋体" w:hAnsi="宋体" w:eastAsia="宋体" w:cs="宋体"/>
                <w:sz w:val="18"/>
                <w:szCs w:val="18"/>
                <w:vertAlign w:val="baseline"/>
                <w:lang w:val="en-US" w:eastAsia="zh-CN"/>
              </w:rPr>
            </w:pPr>
            <w:bookmarkStart w:id="4" w:name="xh"/>
            <w:bookmarkEnd w:id="4"/>
            <w:r>
              <w:rPr>
                <w:rFonts w:hint="eastAsia" w:ascii="宋体" w:hAnsi="宋体" w:eastAsia="宋体" w:cs="宋体"/>
                <w:sz w:val="18"/>
                <w:szCs w:val="18"/>
                <w:vertAlign w:val="baseline"/>
                <w:lang w:val="en-US" w:eastAsia="zh-CN"/>
              </w:rPr>
              <w:t>3</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91150691399330035M</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鄂尔多斯市金港湾机动车维修服务有限公司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张鲜萍</w:t>
            </w:r>
          </w:p>
        </w:tc>
        <w:tc>
          <w:tcPr>
            <w:tcW w:w="1233" w:type="dxa"/>
          </w:tcPr>
          <w:p>
            <w:pPr>
              <w:rPr>
                <w:rFonts w:hint="eastAsia" w:ascii="宋体" w:hAnsi="宋体" w:eastAsia="宋体" w:cs="宋体"/>
                <w:sz w:val="18"/>
                <w:szCs w:val="18"/>
                <w:vertAlign w:val="baseline"/>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152725</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0025</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鄂尔多斯市康巴什新区金港湾大道东1号</w:t>
            </w:r>
          </w:p>
        </w:tc>
        <w:tc>
          <w:tcPr>
            <w:tcW w:w="995"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7"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86" w:type="dxa"/>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91150602MA0PRAT84B</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鄂尔多斯市芮合煤炭运销有限责任公司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莎 仁 其木格</w:t>
            </w:r>
          </w:p>
        </w:tc>
        <w:tc>
          <w:tcPr>
            <w:tcW w:w="1233" w:type="dxa"/>
          </w:tcPr>
          <w:p>
            <w:pPr>
              <w:rPr>
                <w:rFonts w:hint="eastAsia" w:ascii="宋体" w:hAnsi="宋体" w:eastAsia="宋体" w:cs="宋体"/>
                <w:sz w:val="18"/>
                <w:szCs w:val="18"/>
                <w:vertAlign w:val="baseline"/>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152701</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0021</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内蒙古自治区鄂尔多斯市康巴什区东方纽蓝地4 号楼 1单 元1001</w:t>
            </w:r>
          </w:p>
        </w:tc>
        <w:tc>
          <w:tcPr>
            <w:tcW w:w="995"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7"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6" w:type="dxa"/>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91150691MAEFU5A4X4</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鄂尔多斯市家众劳务服务有限公司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党欣央</w:t>
            </w:r>
          </w:p>
        </w:tc>
        <w:tc>
          <w:tcPr>
            <w:tcW w:w="1233" w:type="dxa"/>
          </w:tcPr>
          <w:p>
            <w:pPr>
              <w:rPr>
                <w:rFonts w:hint="eastAsia" w:ascii="宋体" w:hAnsi="宋体" w:eastAsia="宋体" w:cs="宋体"/>
                <w:sz w:val="18"/>
                <w:szCs w:val="18"/>
                <w:vertAlign w:val="baseline"/>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150602</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1824</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内蒙古自治区鄂尔多斯市康巴什区哈巴格希街道景程大厦 1010</w:t>
            </w:r>
          </w:p>
        </w:tc>
        <w:tc>
          <w:tcPr>
            <w:tcW w:w="995"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7"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6" w:type="dxa"/>
          </w:tcPr>
          <w:p>
            <w:pP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91150691MA13NG9P2P</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鄂尔多斯市东方泰达商贸有限责任公司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王智</w:t>
            </w:r>
          </w:p>
        </w:tc>
        <w:tc>
          <w:tcPr>
            <w:tcW w:w="1233" w:type="dxa"/>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152728</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4518</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内蒙古自治区鄂尔多斯市康巴什区康巴什新区C-256 信息 大 厦101号</w:t>
            </w:r>
          </w:p>
        </w:tc>
        <w:tc>
          <w:tcPr>
            <w:tcW w:w="995"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7"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6" w:type="dxa"/>
          </w:tcPr>
          <w:p>
            <w:pP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7</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91150691MAE8N5KA8K</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鄂尔多斯市卡玛依农产品有限公司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杨建东</w:t>
            </w:r>
          </w:p>
        </w:tc>
        <w:tc>
          <w:tcPr>
            <w:tcW w:w="1233" w:type="dxa"/>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230124</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1916</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内蒙古自治区鄂尔多斯市康巴什区滨河街道康盛南路 1号建银大厦 707室</w:t>
            </w:r>
          </w:p>
        </w:tc>
        <w:tc>
          <w:tcPr>
            <w:tcW w:w="995"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7"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6" w:type="dxa"/>
          </w:tcPr>
          <w:p>
            <w:pP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8</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91150691MAE6E2R36F</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鄂尔多斯市固斗棋农产品有限公司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陈玲玲</w:t>
            </w:r>
          </w:p>
        </w:tc>
        <w:tc>
          <w:tcPr>
            <w:tcW w:w="1233" w:type="dxa"/>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220881</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1927</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内蒙古自治区鄂尔多斯市康巴什区滨河街道康盛路南 1号建银大厦 708室</w:t>
            </w:r>
          </w:p>
        </w:tc>
        <w:tc>
          <w:tcPr>
            <w:tcW w:w="995"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7"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6" w:type="dxa"/>
          </w:tcPr>
          <w:p>
            <w:pP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9</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91150691MADD15FC5R</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鄂尔多斯市康铭劳务服务有限公司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吴永平</w:t>
            </w:r>
          </w:p>
        </w:tc>
        <w:tc>
          <w:tcPr>
            <w:tcW w:w="1233" w:type="dxa"/>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152728</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1813</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内蒙古自治区鄂尔多斯市康巴什区北区康祥 B区 B2 商业 3024室</w:t>
            </w:r>
          </w:p>
        </w:tc>
        <w:tc>
          <w:tcPr>
            <w:tcW w:w="995"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7"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6" w:type="dxa"/>
          </w:tcPr>
          <w:p>
            <w:pP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91150691MAEDULYR2Y</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内蒙古若特机械设备有限公司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袁国敏</w:t>
            </w:r>
          </w:p>
        </w:tc>
        <w:tc>
          <w:tcPr>
            <w:tcW w:w="1233" w:type="dxa"/>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130521</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2512</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内蒙古自治区鄂尔多斯市康巴什区赫喆大厦 9层 913室</w:t>
            </w:r>
          </w:p>
        </w:tc>
        <w:tc>
          <w:tcPr>
            <w:tcW w:w="995"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7"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6" w:type="dxa"/>
          </w:tcPr>
          <w:p>
            <w:pP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11</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91150691MADB5FPN6N</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内蒙古柱康建筑劳务有限公司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韩拴柱</w:t>
            </w:r>
          </w:p>
        </w:tc>
        <w:tc>
          <w:tcPr>
            <w:tcW w:w="1233" w:type="dxa"/>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152728</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1812</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内蒙古自治区鄂尔多斯市康巴什区哈巴格希街道查干呼舒街 7号</w:t>
            </w:r>
          </w:p>
        </w:tc>
        <w:tc>
          <w:tcPr>
            <w:tcW w:w="995"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7"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6" w:type="dxa"/>
          </w:tcPr>
          <w:p>
            <w:pP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12</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91150691MAEE49D71R</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鄂尔多斯市智宇劳务服务有限责任公司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边四小</w:t>
            </w:r>
          </w:p>
        </w:tc>
        <w:tc>
          <w:tcPr>
            <w:tcW w:w="1233" w:type="dxa"/>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152728</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1817</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内蒙古自治区鄂尔多斯市康巴什区哈巴格希街道华城小区 GE206</w:t>
            </w:r>
          </w:p>
        </w:tc>
        <w:tc>
          <w:tcPr>
            <w:tcW w:w="995"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7"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6" w:type="dxa"/>
          </w:tcPr>
          <w:p>
            <w:pP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13</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91211400MA0QEW6026</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鑫蒙克机电设备（内蒙古）有限公司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孙丽娜</w:t>
            </w:r>
          </w:p>
        </w:tc>
        <w:tc>
          <w:tcPr>
            <w:tcW w:w="1233" w:type="dxa"/>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230506</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094X</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内蒙古自治区鄂尔多斯市康巴什区青春山街道正意广场1012 号底商</w:t>
            </w:r>
          </w:p>
        </w:tc>
        <w:tc>
          <w:tcPr>
            <w:tcW w:w="995"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7"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6" w:type="dxa"/>
          </w:tcPr>
          <w:p>
            <w:pP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14</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911506913290731761</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内蒙古溢胜食品有限责任公司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贺建国</w:t>
            </w:r>
          </w:p>
        </w:tc>
        <w:tc>
          <w:tcPr>
            <w:tcW w:w="1233" w:type="dxa"/>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132524</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0019</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鄂尔多斯市康巴什新区统筹城乡示范园区鄂尔多斯农贸产品交易中 心 C区 3楼</w:t>
            </w:r>
          </w:p>
        </w:tc>
        <w:tc>
          <w:tcPr>
            <w:tcW w:w="995"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7"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6" w:type="dxa"/>
          </w:tcPr>
          <w:p>
            <w:pP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15</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91150691341327271P</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鄂尔多斯市东胜区溢胜食品有限责任公司康巴什区分公司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贺建国</w:t>
            </w:r>
          </w:p>
        </w:tc>
        <w:tc>
          <w:tcPr>
            <w:tcW w:w="1233" w:type="dxa"/>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132524</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0019</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内蒙古自治区鄂尔多斯市康巴什区统筹城乡示范园区鄂尔多斯农贸产品交易中心 C区 3楼</w:t>
            </w:r>
          </w:p>
        </w:tc>
        <w:tc>
          <w:tcPr>
            <w:tcW w:w="995"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7"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6" w:type="dxa"/>
          </w:tcPr>
          <w:p>
            <w:pP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16</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91150691MABXLYM634</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鄂尔多斯市添露再生资源回收利用有限责任公司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郝萍</w:t>
            </w:r>
          </w:p>
        </w:tc>
        <w:tc>
          <w:tcPr>
            <w:tcW w:w="1233" w:type="dxa"/>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152723</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6922</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内蒙古自治区鄂尔多斯市康巴什区康巴什北区康 苑 A区底商三层 306房</w:t>
            </w:r>
          </w:p>
        </w:tc>
        <w:tc>
          <w:tcPr>
            <w:tcW w:w="995"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8</w:t>
            </w:r>
            <w:r>
              <w:rPr>
                <w:rFonts w:hint="default" w:ascii="宋体" w:hAnsi="宋体" w:eastAsia="宋体" w:cs="宋体"/>
                <w:sz w:val="18"/>
                <w:szCs w:val="18"/>
                <w:lang w:val="en-US" w:eastAsia="zh-CN"/>
              </w:rPr>
              <w:t>-01</w:t>
            </w:r>
          </w:p>
        </w:tc>
        <w:tc>
          <w:tcPr>
            <w:tcW w:w="947" w:type="dxa"/>
            <w:vAlign w:val="top"/>
          </w:tcPr>
          <w:p>
            <w:pPr>
              <w:pStyle w:val="5"/>
              <w:rPr>
                <w:rFonts w:hint="default"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9</w:t>
            </w:r>
            <w:r>
              <w:rPr>
                <w:rFonts w:hint="default" w:ascii="宋体" w:hAnsi="宋体" w:eastAsia="宋体" w:cs="宋体"/>
                <w:sz w:val="18"/>
                <w:szCs w:val="18"/>
                <w:lang w:val="en-US" w:eastAsia="zh-CN"/>
              </w:rPr>
              <w:t>-01</w:t>
            </w:r>
          </w:p>
        </w:tc>
      </w:tr>
    </w:tbl>
    <w:p>
      <w:pPr>
        <w:rPr>
          <w:rFonts w:hint="eastAsia" w:ascii="宋体" w:hAnsi="宋体" w:eastAsia="宋体" w:cs="宋体"/>
          <w:sz w:val="18"/>
          <w:szCs w:val="18"/>
        </w:rPr>
      </w:pPr>
    </w:p>
    <w:p>
      <w:pPr>
        <w:rPr>
          <w:rFonts w:hint="eastAsia" w:ascii="宋体" w:hAnsi="宋体" w:eastAsia="宋体" w:cs="宋体"/>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85132"/>
    <w:rsid w:val="00CB03AE"/>
    <w:rsid w:val="11866EC4"/>
    <w:rsid w:val="12A9671B"/>
    <w:rsid w:val="19604C0C"/>
    <w:rsid w:val="1A941135"/>
    <w:rsid w:val="1BB51026"/>
    <w:rsid w:val="24904338"/>
    <w:rsid w:val="278A0B09"/>
    <w:rsid w:val="27B81735"/>
    <w:rsid w:val="2DAA362D"/>
    <w:rsid w:val="307E1A3F"/>
    <w:rsid w:val="32EC6E0B"/>
    <w:rsid w:val="37F07F55"/>
    <w:rsid w:val="3BA90155"/>
    <w:rsid w:val="44934509"/>
    <w:rsid w:val="461A071D"/>
    <w:rsid w:val="4D30250D"/>
    <w:rsid w:val="4EE5211B"/>
    <w:rsid w:val="5A66467E"/>
    <w:rsid w:val="5C0D36F7"/>
    <w:rsid w:val="5ED517E8"/>
    <w:rsid w:val="66D91FE8"/>
    <w:rsid w:val="6DA63482"/>
    <w:rsid w:val="738B3101"/>
    <w:rsid w:val="777647DD"/>
    <w:rsid w:val="7DB8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1"/>
    <w:qFormat/>
    <w:uiPriority w:val="0"/>
    <w:pPr>
      <w:widowControl w:val="0"/>
      <w:jc w:val="both"/>
    </w:pPr>
    <w:rPr>
      <w:rFonts w:ascii="Calibri" w:hAnsi="Calibri" w:eastAsia="宋体" w:cs="Times New Roman"/>
      <w:szCs w:val="24"/>
      <w:lang w:val="en-US" w:eastAsia="zh-CN" w:bidi="ar-SA"/>
    </w:rPr>
  </w:style>
  <w:style w:type="paragraph" w:customStyle="1" w:styleId="6">
    <w:name w:val="正文 表名"/>
    <w:basedOn w:val="7"/>
    <w:qFormat/>
    <w:uiPriority w:val="0"/>
    <w:pPr>
      <w:outlineLvl w:val="3"/>
    </w:pPr>
    <w:rPr>
      <w:rFonts w:eastAsia="华文中宋"/>
      <w:b/>
      <w:bCs/>
      <w:sz w:val="30"/>
    </w:rPr>
  </w:style>
  <w:style w:type="paragraph" w:customStyle="1" w:styleId="7">
    <w:name w:val="正文居中_0"/>
    <w:basedOn w:val="5"/>
    <w:qFormat/>
    <w:uiPriority w:val="0"/>
    <w:pPr>
      <w:widowControl/>
      <w:spacing w:line="360" w:lineRule="auto"/>
      <w:jc w:val="center"/>
    </w:pPr>
    <w:rPr>
      <w:rFonts w:ascii="Arial" w:hAnsi="Arial"/>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2024-05-06T00:58:00Z</dcterms:created>
  <dc:creator>杨庆春</dc:creator>
  <cp:lastModifiedBy>祁晓洁</cp:lastModifiedBy>
  <cp:lastPrinted>2025-08-01T01:35:00Z</cp:lastPrinted>
  <dcterms:modified xsi:type="dcterms:W3CDTF">2025-09-01T03:04:08Z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