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A4A9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内蒙古中冠工程项目管理有限公司受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委托，采用竞争性磋商方式组织采购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基层税务所劳务服务外包项目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。欢迎符合资格条件的供应商前来参加。</w:t>
      </w:r>
    </w:p>
    <w:p w14:paraId="5514EEC4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一、项目概述</w:t>
      </w:r>
    </w:p>
    <w:p w14:paraId="4B06C868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1.名称与编号</w:t>
      </w:r>
    </w:p>
    <w:p w14:paraId="3B3BBE10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项目名称：</w:t>
      </w:r>
      <w:bookmarkStart w:id="0" w:name="_GoBack"/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国家税务总局喀喇沁旗税务局基层税务所劳务服务外包项目</w:t>
      </w:r>
      <w:bookmarkEnd w:id="0"/>
    </w:p>
    <w:p w14:paraId="0F1FB904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项目编号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：ZGFW20250501</w:t>
      </w:r>
    </w:p>
    <w:p w14:paraId="6ECCBCA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2.内容及划分采购包情况</w:t>
      </w:r>
    </w:p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937"/>
        <w:gridCol w:w="2677"/>
        <w:gridCol w:w="2642"/>
      </w:tblGrid>
      <w:tr w14:paraId="4242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2" w:type="dxa"/>
            <w:vAlign w:val="center"/>
          </w:tcPr>
          <w:p w14:paraId="20E6DE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包号</w:t>
            </w:r>
          </w:p>
        </w:tc>
        <w:tc>
          <w:tcPr>
            <w:tcW w:w="2937" w:type="dxa"/>
            <w:vAlign w:val="center"/>
          </w:tcPr>
          <w:p w14:paraId="5B32D5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采购标的</w:t>
            </w:r>
          </w:p>
        </w:tc>
        <w:tc>
          <w:tcPr>
            <w:tcW w:w="2677" w:type="dxa"/>
            <w:vAlign w:val="center"/>
          </w:tcPr>
          <w:p w14:paraId="550A3B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采购需求</w:t>
            </w:r>
          </w:p>
        </w:tc>
        <w:tc>
          <w:tcPr>
            <w:tcW w:w="2642" w:type="dxa"/>
            <w:vAlign w:val="center"/>
          </w:tcPr>
          <w:p w14:paraId="2052D6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预算金额（元）</w:t>
            </w:r>
          </w:p>
        </w:tc>
      </w:tr>
      <w:tr w14:paraId="12B2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2" w:type="dxa"/>
            <w:vAlign w:val="center"/>
          </w:tcPr>
          <w:p w14:paraId="4415C8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937" w:type="dxa"/>
            <w:vAlign w:val="center"/>
          </w:tcPr>
          <w:p w14:paraId="5A601B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基层税务所劳务服务外包项目</w:t>
            </w:r>
          </w:p>
        </w:tc>
        <w:tc>
          <w:tcPr>
            <w:tcW w:w="2677" w:type="dxa"/>
            <w:vAlign w:val="center"/>
          </w:tcPr>
          <w:p w14:paraId="245490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服务期限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1年，具体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详见第三章采购内容与技术要求</w:t>
            </w:r>
          </w:p>
        </w:tc>
        <w:tc>
          <w:tcPr>
            <w:tcW w:w="2642" w:type="dxa"/>
            <w:vAlign w:val="center"/>
          </w:tcPr>
          <w:p w14:paraId="4E774F6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325000/年</w:t>
            </w:r>
          </w:p>
        </w:tc>
      </w:tr>
    </w:tbl>
    <w:p w14:paraId="0EF7713E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二、供应商的资格要求</w:t>
      </w:r>
    </w:p>
    <w:p w14:paraId="4B083FF3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1.供应商应符合《中华人民共和国政府采购法》第二十二条规定的条件。</w:t>
      </w:r>
    </w:p>
    <w:p w14:paraId="4D072E5D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2.资格审查时，供应商未被列入失信被执行人、重大税收违法失信主体、政府采购严重违法失信行为记录名单，相关信用情况通过“信用中国”网站、中国政府采购网等渠道查询。</w:t>
      </w:r>
    </w:p>
    <w:p w14:paraId="44EACE60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3.落实政府采购政策需满足的资格要求：无。</w:t>
      </w:r>
    </w:p>
    <w:p w14:paraId="6E854D96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4.本项目的特定资格要求：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无。</w:t>
      </w:r>
    </w:p>
    <w:p w14:paraId="2B9D8946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5.本项目的其他资质要求：无</w:t>
      </w:r>
    </w:p>
    <w:p w14:paraId="1FC6631E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</w:rPr>
        <w:t>三、获取磋商文件的时间、地点、方式</w:t>
      </w:r>
    </w:p>
    <w:p w14:paraId="7C322DAD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符合上述条件的供应商可在202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日，每个工作日上午9:00—11:30时，下午2:30—5:30时到内蒙古中冠工程项目管理有限公司六楼615会议室获取磋商文件。</w:t>
      </w:r>
    </w:p>
    <w:p w14:paraId="67248226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获取磋商文件时需要提供以下材料一份并加盖公章：    </w:t>
      </w:r>
    </w:p>
    <w:p w14:paraId="641D2DF0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1、出示法定代表人或委托人身份证原件，提供复印件； </w:t>
      </w:r>
    </w:p>
    <w:p w14:paraId="3408EF1B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 xml:space="preserve">2、出具经法定代表人签字、公司盖章的“授权委托书”，附法定代表人及代理人身份证复印件； </w:t>
      </w:r>
    </w:p>
    <w:p w14:paraId="36AA5A6D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3、多证合一的营业执照（副本）或组织机构代码证(副本)、税务登记证（副本）、营业执照副本；</w:t>
      </w:r>
    </w:p>
    <w:p w14:paraId="2E07D8A9">
      <w:pPr>
        <w:widowControl/>
        <w:ind w:firstLine="522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6"/>
          <w:szCs w:val="26"/>
          <w:highlight w:val="none"/>
        </w:rPr>
        <w:t>其他要求：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</w:rPr>
        <w:t>无</w:t>
      </w:r>
    </w:p>
    <w:p w14:paraId="14BC8D66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四、磋商文件售价</w:t>
      </w:r>
    </w:p>
    <w:p w14:paraId="0B63A1A4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本次磋商文件的售价为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00元人民币。</w:t>
      </w:r>
    </w:p>
    <w:p w14:paraId="6C1C3F1D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五、响应文件提交的截止时间、开启时间和地点</w:t>
      </w:r>
    </w:p>
    <w:p w14:paraId="51D03E6B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递交响应文件截止时间：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05月16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 xml:space="preserve"> 上午9: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0</w:t>
      </w:r>
    </w:p>
    <w:p w14:paraId="1BBC071D">
      <w:pPr>
        <w:widowControl/>
        <w:ind w:firstLine="520" w:firstLineChars="200"/>
        <w:jc w:val="left"/>
        <w:rPr>
          <w:rFonts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磋商地点：内蒙古中冠工程项目管理有限公司六楼615开标室</w:t>
      </w:r>
    </w:p>
    <w:p w14:paraId="6639AD4C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黑体" w:hAnsi="宋体" w:eastAsia="黑体" w:cs="黑体"/>
          <w:color w:val="auto"/>
          <w:kern w:val="0"/>
          <w:sz w:val="26"/>
          <w:szCs w:val="26"/>
          <w:highlight w:val="none"/>
          <w:lang w:bidi="ar"/>
        </w:rPr>
        <w:t>六、联系方式</w:t>
      </w:r>
    </w:p>
    <w:p w14:paraId="0565B5D0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采购代理机构名称：内蒙古中冠工程项目管理有限公司</w:t>
      </w:r>
    </w:p>
    <w:p w14:paraId="5E2F32F0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地址：赤峰市新城区和美建材城B19栋西门六楼</w:t>
      </w:r>
    </w:p>
    <w:p w14:paraId="65C91117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联系人：王赛</w:t>
      </w:r>
    </w:p>
    <w:p w14:paraId="13AB86D8">
      <w:pPr>
        <w:widowControl/>
        <w:ind w:firstLine="520" w:firstLineChars="200"/>
        <w:jc w:val="left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联系电话：18804760557</w:t>
      </w:r>
    </w:p>
    <w:p w14:paraId="3B175584">
      <w:pPr>
        <w:widowControl/>
        <w:ind w:firstLine="520" w:firstLineChars="200"/>
        <w:jc w:val="left"/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</w:pPr>
    </w:p>
    <w:p w14:paraId="7632F40D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采购单位名称：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eastAsia="zh-CN" w:bidi="ar"/>
        </w:rPr>
        <w:t>国家税务总局喀喇沁旗税务局</w:t>
      </w:r>
    </w:p>
    <w:p w14:paraId="5FEC0676">
      <w:pPr>
        <w:widowControl/>
        <w:ind w:firstLine="520" w:firstLineChars="200"/>
        <w:jc w:val="left"/>
        <w:rPr>
          <w:rFonts w:hint="eastAsia" w:ascii="Calibri" w:hAnsi="Calibri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喀喇沁旗锦山镇西城区</w:t>
      </w:r>
    </w:p>
    <w:p w14:paraId="03E56CEF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联系人：孙永强</w:t>
      </w:r>
    </w:p>
    <w:p w14:paraId="063C861B">
      <w:pPr>
        <w:widowControl/>
        <w:ind w:firstLine="520" w:firstLineChars="200"/>
        <w:jc w:val="left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6"/>
          <w:szCs w:val="26"/>
          <w:highlight w:val="none"/>
          <w:lang w:val="en-US" w:eastAsia="zh-CN" w:bidi="ar"/>
        </w:rPr>
        <w:t>18504767030</w:t>
      </w:r>
    </w:p>
    <w:p w14:paraId="1BB6C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3E8C"/>
    <w:rsid w:val="3BF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2025-05-01T04:28:00Z</dcterms:created>
  <dc:creator>内蒙古中冠</dc:creator>
  <cp:lastModifiedBy>内蒙古中冠</cp:lastModifiedBy>
  <dcterms:modified xsi:type="dcterms:W3CDTF">2025-05-01T04:28:58Z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BB0A586EF59349F3AF1B489117282DA7_11</vt:lpwstr>
  </property>
  <property fmtid="{D5CDD505-2E9C-101B-9397-08002B2CF9AE}" pid="4" name="KSOTemplateDocerSaveRecord">
    <vt:lpwstr>eyJoZGlkIjoiZjA2OGY5ZTBkZDE4NDk4OTJkNDY5ODQ5MWRmOGZkNjciLCJ1c2VySWQiOiIyNzQyMzQwNjUifQ==</vt:lpwstr>
  </property>
</Properties>
</file>