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26"/>
          <w:szCs w:val="26"/>
          <w:highlight w:val="none"/>
          <w:lang w:val="en-US" w:eastAsia="zh-CN"/>
        </w:rPr>
      </w:pPr>
      <w:r>
        <w:rPr>
          <w:rFonts w:hint="eastAsia" w:ascii="宋体" w:hAnsi="宋体" w:eastAsia="宋体" w:cs="宋体"/>
          <w:b/>
          <w:bCs/>
          <w:kern w:val="0"/>
          <w:sz w:val="26"/>
          <w:szCs w:val="26"/>
          <w:highlight w:val="none"/>
          <w:lang w:val="en-US" w:eastAsia="zh-CN"/>
        </w:rPr>
        <w:t>国家税务总局喀喇沁旗税务局机关办公楼历史遗留项目火灾自动报警系统安装及消防安全评估服务中标（成交）公告</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内蒙古中冠工程项目管理有限公司受国家税务总局喀喇沁旗税务局委托，于2024年10月28日就国家税务总局喀喇沁旗税务局机关办公楼历史遗留项目火灾自动报警系统安装及消防安全评估服务（ZGFW20241002），采用竞争性磋商方式进行采购。现就本次采购的中标（成交）结果公告如下：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一、采购项目名称：国家税务总局喀喇沁旗税务局机关办公楼历史遗留项目火灾自动报警系统安装及消防安全评估服务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二、中标（成交）供应商名称及中标（成交）价格：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包1：机关办公楼历史遗留项目火灾自动报警系统安装 </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成交供应商：赤峰安创建筑工程有限公司</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成交金额：88900元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施工期限：15天安装调试完毕并验收合格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施工地点：国家税务总局喀喇沁旗税务局机关办公楼</w:t>
      </w:r>
    </w:p>
    <w:p>
      <w:pPr>
        <w:widowControl/>
        <w:ind w:firstLine="520" w:firstLineChars="200"/>
        <w:jc w:val="left"/>
        <w:rPr>
          <w:rFonts w:hint="eastAsia" w:ascii="宋体" w:hAnsi="宋体" w:eastAsia="宋体" w:cs="宋体"/>
          <w:kern w:val="0"/>
          <w:sz w:val="26"/>
          <w:szCs w:val="26"/>
          <w:highlight w:val="none"/>
          <w:lang w:val="en-US" w:eastAsia="zh-CN"/>
        </w:rPr>
      </w:pP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包2：机关办公楼历史遗留项目消防安全评估服务</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成交供应商：内蒙古海金消防科技有限公司</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 xml:space="preserve">成交金额：43980元 </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 xml:space="preserve">服务期限：签订合同后2日历天内完成评估服务，并出具评估报告 </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服务地点：国家税务总局喀喇沁旗税务局机关办公楼</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请中标（成交）供应商在公示期间到我单位领取中标（成交）通知书并办理相关手续，按规定时限和程序签订政府采购合同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三、公告时间：2024 年10月29日——2024 年10月29日 </w:t>
      </w:r>
    </w:p>
    <w:p>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四、评委：王学波（采购人评委）、王建东、杜艳</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五、联系方式</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采购代理机构名称：内蒙古中冠工程项目管理有限公司</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地址：赤峰市新城区和美建材城B19栋西门六楼</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联系人：王赛</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联系电话：18804760557</w:t>
      </w:r>
    </w:p>
    <w:p>
      <w:pPr>
        <w:widowControl/>
        <w:ind w:firstLine="520" w:firstLineChars="200"/>
        <w:jc w:val="left"/>
        <w:rPr>
          <w:rFonts w:hint="eastAsia" w:ascii="宋体" w:hAnsi="宋体" w:eastAsia="宋体" w:cs="宋体"/>
          <w:kern w:val="0"/>
          <w:sz w:val="26"/>
          <w:szCs w:val="26"/>
          <w:highlight w:val="none"/>
          <w:lang w:val="en-US" w:eastAsia="zh-CN"/>
        </w:rPr>
      </w:pP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采购单位名称：国家税务总局喀喇沁旗税务局</w:t>
      </w:r>
    </w:p>
    <w:p>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地址：喀喇沁旗锦山镇西城区</w:t>
      </w:r>
    </w:p>
    <w:p>
      <w:pPr>
        <w:widowControl/>
        <w:ind w:firstLine="520" w:firstLineChars="200"/>
        <w:jc w:val="left"/>
        <w:rPr>
          <w:rFonts w:hint="default"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联系人：孙永强</w:t>
      </w:r>
      <w:bookmarkStart w:id="0" w:name="_GoBack"/>
      <w:bookmarkEnd w:id="0"/>
    </w:p>
    <w:p>
      <w:pPr>
        <w:widowControl/>
        <w:ind w:firstLine="520" w:firstLineChars="200"/>
        <w:jc w:val="left"/>
        <w:rPr>
          <w:rFonts w:hint="default"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联系电话：18504767030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NTQwZTY0ZmI2MzZkMmJlNjRkYmU2ZjRlNmE1YWEifQ=="/>
  </w:docVars>
  <w:rsids>
    <w:rsidRoot w:val="2DB26A64"/>
    <w:rsid w:val="2DB26A64"/>
    <w:rsid w:val="3CFE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2024-10-28T08:46:00Z</dcterms:created>
  <dc:creator>内蒙古中冠</dc:creator>
  <cp:lastModifiedBy>刘平</cp:lastModifiedBy>
  <dcterms:modified xsi:type="dcterms:W3CDTF">2024-10-28T09:18:25Z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C4A76FF0EE8F408DBFBBF2654D6A1EAD_11</vt:lpwstr>
  </property>
</Properties>
</file>