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0CD1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4"/>
          <w:rFonts w:hint="eastAsia" w:ascii="宋体" w:hAnsi="宋体"/>
          <w:b/>
          <w:bCs/>
          <w:sz w:val="44"/>
          <w:szCs w:val="44"/>
          <w:lang w:eastAsia="zh-CN"/>
        </w:rPr>
      </w:pPr>
    </w:p>
    <w:p w14:paraId="3C39AEA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atLeas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国家税务总局巴林左旗税务局</w:t>
      </w:r>
    </w:p>
    <w:p w14:paraId="25239ED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atLeas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 xml:space="preserve"> 责令限期改正通知书 </w:t>
      </w:r>
    </w:p>
    <w:p w14:paraId="393F6AB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jc w:val="center"/>
        <w:textAlignment w:val="auto"/>
        <w:rPr>
          <w:rStyle w:val="4"/>
          <w:rFonts w:hint="eastAsia" w:ascii="黑体" w:hAnsi="黑体" w:eastAsia="黑体" w:cs="黑体"/>
          <w:color w:val="000000"/>
          <w:spacing w:val="20"/>
          <w:sz w:val="32"/>
          <w:szCs w:val="32"/>
          <w:lang w:eastAsia="zh-CN"/>
        </w:rPr>
      </w:pPr>
      <w:r>
        <w:rPr>
          <w:rStyle w:val="4"/>
          <w:rFonts w:hint="eastAsia" w:ascii="黑体" w:hAnsi="黑体" w:eastAsia="黑体" w:cs="黑体"/>
          <w:color w:val="000000"/>
          <w:spacing w:val="20"/>
          <w:sz w:val="30"/>
          <w:szCs w:val="30"/>
          <w:lang w:eastAsia="zh-CN"/>
        </w:rPr>
        <w:t>巴左税限改〔202</w:t>
      </w:r>
      <w:r>
        <w:rPr>
          <w:rStyle w:val="4"/>
          <w:rFonts w:hint="eastAsia" w:ascii="黑体" w:hAnsi="黑体" w:eastAsia="黑体" w:cs="黑体"/>
          <w:color w:val="000000"/>
          <w:spacing w:val="20"/>
          <w:sz w:val="30"/>
          <w:szCs w:val="30"/>
          <w:lang w:val="en-US" w:eastAsia="zh-CN"/>
        </w:rPr>
        <w:t>6</w:t>
      </w:r>
      <w:r>
        <w:rPr>
          <w:rStyle w:val="4"/>
          <w:rFonts w:hint="eastAsia" w:ascii="黑体" w:hAnsi="黑体" w:eastAsia="黑体" w:cs="黑体"/>
          <w:color w:val="000000"/>
          <w:spacing w:val="20"/>
          <w:sz w:val="30"/>
          <w:szCs w:val="30"/>
          <w:lang w:eastAsia="zh-CN"/>
        </w:rPr>
        <w:t>〕</w:t>
      </w:r>
      <w:r>
        <w:rPr>
          <w:rStyle w:val="4"/>
          <w:rFonts w:hint="eastAsia" w:ascii="黑体" w:hAnsi="黑体" w:eastAsia="黑体" w:cs="黑体"/>
          <w:color w:val="000000"/>
          <w:spacing w:val="20"/>
          <w:sz w:val="30"/>
          <w:szCs w:val="30"/>
          <w:lang w:val="en-US" w:eastAsia="zh-CN"/>
        </w:rPr>
        <w:t>12279</w:t>
      </w:r>
      <w:r>
        <w:rPr>
          <w:rStyle w:val="4"/>
          <w:rFonts w:hint="eastAsia" w:ascii="黑体" w:hAnsi="黑体" w:eastAsia="黑体" w:cs="黑体"/>
          <w:color w:val="000000"/>
          <w:spacing w:val="20"/>
          <w:sz w:val="30"/>
          <w:szCs w:val="30"/>
          <w:lang w:eastAsia="zh-CN"/>
        </w:rPr>
        <w:t xml:space="preserve">号 </w:t>
      </w:r>
      <w:bookmarkStart w:id="0" w:name="_GoBack"/>
      <w:bookmarkEnd w:id="0"/>
    </w:p>
    <w:p w14:paraId="6A9C5DEC">
      <w:pPr>
        <w:rPr>
          <w:rFonts w:ascii="宋体" w:hAnsi="宋体" w:eastAsia="宋体" w:cs="宋体"/>
          <w:sz w:val="24"/>
          <w:szCs w:val="24"/>
        </w:rPr>
      </w:pPr>
    </w:p>
    <w:p w14:paraId="1D01B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鞠天友：（纳税人识别号150422197406020015）</w:t>
      </w:r>
    </w:p>
    <w:p w14:paraId="2903B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朱秀丽：（纳税人识别号150422197412140048）</w:t>
      </w:r>
    </w:p>
    <w:p w14:paraId="793AE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鞠海龙：（纳税人识别号150422195510270031）</w:t>
      </w:r>
      <w:r>
        <w:rPr>
          <w:rFonts w:hint="eastAsia"/>
          <w:sz w:val="32"/>
          <w:szCs w:val="32"/>
        </w:rPr>
        <w:t>　　</w:t>
      </w:r>
    </w:p>
    <w:p w14:paraId="5CD5269E">
      <w:pPr>
        <w:pStyle w:val="5"/>
        <w:bidi w:val="0"/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</w:pPr>
    </w:p>
    <w:p w14:paraId="27728447">
      <w:pPr>
        <w:pStyle w:val="5"/>
        <w:bidi w:val="0"/>
        <w:ind w:firstLine="560" w:firstLineChars="200"/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</w:pP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>你（单位）抵债资产未按期进行申报。根据《中华人民共和国税收征收管理法》 第六十二条规定，限你（单位）于20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val="en-US" w:eastAsia="zh-CN"/>
        </w:rPr>
        <w:t>26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>年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val="en-US" w:eastAsia="zh-CN"/>
        </w:rPr>
        <w:t>5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>月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val="en-US" w:eastAsia="zh-CN"/>
        </w:rPr>
        <w:t>14</w:t>
      </w:r>
      <w:r>
        <w:rPr>
          <w:rStyle w:val="4"/>
          <w:rFonts w:hint="eastAsia" w:ascii="仿宋_GB2312" w:hAnsi="Times New Roman" w:eastAsia="仿宋_GB2312"/>
          <w:color w:val="000000"/>
          <w:spacing w:val="-20"/>
          <w:sz w:val="32"/>
          <w:szCs w:val="32"/>
          <w:lang w:eastAsia="zh-CN"/>
        </w:rPr>
        <w:t xml:space="preserve">日前携带购房发票等相关资料至我局申报办理有关事项。 </w:t>
      </w:r>
    </w:p>
    <w:p w14:paraId="198E328D">
      <w:pPr>
        <w:rPr>
          <w:rFonts w:ascii="宋体" w:hAnsi="宋体" w:eastAsia="宋体" w:cs="宋体"/>
          <w:sz w:val="24"/>
          <w:szCs w:val="24"/>
        </w:rPr>
      </w:pPr>
    </w:p>
    <w:p w14:paraId="5D72FC63">
      <w:pPr>
        <w:ind w:firstLine="3920" w:firstLineChars="1400"/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</w:p>
    <w:p w14:paraId="48A0AF4C">
      <w:pPr>
        <w:ind w:firstLine="3920" w:firstLineChars="1400"/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</w:p>
    <w:p w14:paraId="78B2905C">
      <w:pPr>
        <w:ind w:firstLine="3920" w:firstLineChars="1400"/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</w:p>
    <w:p w14:paraId="502E16A4">
      <w:pPr>
        <w:ind w:firstLine="3920" w:firstLineChars="1400"/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</w:p>
    <w:p w14:paraId="1DAAB89E">
      <w:pPr>
        <w:ind w:firstLine="3640" w:firstLineChars="1300"/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  <w:t>国家税务总局巴林左旗税务局</w:t>
      </w:r>
    </w:p>
    <w:p w14:paraId="4C84569D">
      <w:pPr>
        <w:jc w:val="center"/>
        <w:rPr>
          <w:rStyle w:val="4"/>
          <w:rFonts w:hint="default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仿宋_GB2312" w:hAnsi="Times New Roman" w:eastAsia="仿宋_GB2312" w:cs="Times New Roman"/>
          <w:color w:val="000000"/>
          <w:spacing w:val="-20"/>
          <w:kern w:val="2"/>
          <w:sz w:val="32"/>
          <w:szCs w:val="32"/>
          <w:lang w:val="en-US" w:eastAsia="zh-CN" w:bidi="ar-SA"/>
        </w:rPr>
        <w:t xml:space="preserve">                       2026年5月7日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B2455"/>
    <w:rsid w:val="068A2D9C"/>
    <w:rsid w:val="0CCE38AC"/>
    <w:rsid w:val="220322DC"/>
    <w:rsid w:val="26FB3207"/>
    <w:rsid w:val="294D3BD8"/>
    <w:rsid w:val="3F4F4673"/>
    <w:rsid w:val="466C355F"/>
    <w:rsid w:val="4BB71F29"/>
    <w:rsid w:val="51F073A4"/>
    <w:rsid w:val="563F055C"/>
    <w:rsid w:val="5AAB2A0F"/>
    <w:rsid w:val="67FFF775"/>
    <w:rsid w:val="690373D3"/>
    <w:rsid w:val="6F1B59D6"/>
    <w:rsid w:val="706D38AC"/>
    <w:rsid w:val="72E0122B"/>
    <w:rsid w:val="775FB264"/>
    <w:rsid w:val="7CFD35AC"/>
    <w:rsid w:val="7FF83CB9"/>
    <w:rsid w:val="99FF948E"/>
    <w:rsid w:val="BFF92F42"/>
    <w:rsid w:val="EF56B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2025-12-17T16:06:00Z</dcterms:created>
  <dc:creator>Administrator</dc:creator>
  <cp:lastModifiedBy>zqsw03</cp:lastModifiedBy>
  <dcterms:modified xsi:type="dcterms:W3CDTF">2026-05-20T10:07:56Z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2FEDE735FBF661C9E811FB69B41275F6_43</vt:lpwstr>
  </property>
</Properties>
</file>