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B744">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outlineLvl w:val="9"/>
        <w:rPr>
          <w:rFonts w:hint="eastAsia" w:ascii="方正小标宋简体" w:hAnsi="方正小标宋简体" w:eastAsia="方正小标宋简体" w:cs="方正小标宋简体"/>
          <w:b w:val="0"/>
          <w:bCs/>
          <w:spacing w:val="23"/>
          <w:w w:val="100"/>
          <w:sz w:val="44"/>
          <w:szCs w:val="44"/>
          <w:u w:val="none"/>
          <w:lang w:eastAsia="zh-CN"/>
        </w:rPr>
      </w:pPr>
      <w:r>
        <w:rPr>
          <w:rFonts w:hint="eastAsia" w:ascii="国标黑体" w:hAnsi="国标黑体" w:eastAsia="国标黑体" w:cs="国标黑体"/>
          <w:b w:val="0"/>
          <w:bCs/>
          <w:spacing w:val="23"/>
          <w:w w:val="100"/>
          <w:sz w:val="32"/>
          <w:szCs w:val="32"/>
          <w:u w:val="none"/>
          <w:lang w:eastAsia="zh-CN"/>
        </w:rPr>
        <w:t>附件</w:t>
      </w:r>
    </w:p>
    <w:p w14:paraId="5B0D10FD">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outlineLvl w:val="9"/>
        <w:rPr>
          <w:rFonts w:hint="eastAsia" w:ascii="方正小标宋简体" w:hAnsi="方正小标宋简体" w:eastAsia="方正小标宋简体" w:cs="方正小标宋简体"/>
          <w:b w:val="0"/>
          <w:bCs/>
          <w:spacing w:val="23"/>
          <w:w w:val="100"/>
          <w:sz w:val="44"/>
          <w:szCs w:val="44"/>
          <w:u w:val="none"/>
        </w:rPr>
      </w:pPr>
      <w:r>
        <w:rPr>
          <w:rFonts w:hint="eastAsia" w:ascii="方正小标宋简体" w:hAnsi="方正小标宋简体" w:eastAsia="方正小标宋简体" w:cs="方正小标宋简体"/>
          <w:b w:val="0"/>
          <w:bCs/>
          <w:spacing w:val="23"/>
          <w:w w:val="100"/>
          <w:sz w:val="44"/>
          <w:szCs w:val="44"/>
          <w:u w:val="none"/>
          <w:lang w:eastAsia="zh-CN"/>
        </w:rPr>
        <w:t>国家税务总局巴林左旗</w:t>
      </w:r>
      <w:bookmarkStart w:id="0" w:name="_Toc1933679546_WPSOffice_Level1"/>
      <w:bookmarkStart w:id="1" w:name="_Toc702778871_WPSOffice_Level1"/>
      <w:r>
        <w:rPr>
          <w:rFonts w:hint="eastAsia" w:ascii="方正小标宋简体" w:hAnsi="方正小标宋简体" w:eastAsia="方正小标宋简体" w:cs="方正小标宋简体"/>
          <w:b w:val="0"/>
          <w:bCs/>
          <w:spacing w:val="23"/>
          <w:w w:val="100"/>
          <w:sz w:val="44"/>
          <w:szCs w:val="44"/>
          <w:u w:val="none"/>
        </w:rPr>
        <w:t>税务局</w:t>
      </w:r>
      <w:bookmarkEnd w:id="0"/>
      <w:bookmarkEnd w:id="1"/>
      <w:bookmarkStart w:id="2" w:name="_Toc1843796096_WPSOffice_Level2"/>
      <w:bookmarkStart w:id="3" w:name="_Toc1438935931_WPSOffice_Level1"/>
    </w:p>
    <w:p w14:paraId="73564980">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outlineLvl w:val="9"/>
        <w:rPr>
          <w:rFonts w:hint="eastAsia" w:ascii="宋体" w:hAnsi="宋体" w:eastAsia="宋体" w:cs="宋体"/>
          <w:b w:val="0"/>
          <w:bCs/>
          <w:sz w:val="44"/>
          <w:szCs w:val="44"/>
        </w:rPr>
      </w:pPr>
      <w:r>
        <w:rPr>
          <w:rFonts w:hint="eastAsia" w:ascii="方正小标宋简体" w:hAnsi="方正小标宋简体" w:eastAsia="方正小标宋简体" w:cs="方正小标宋简体"/>
          <w:b w:val="0"/>
          <w:bCs/>
          <w:sz w:val="44"/>
          <w:szCs w:val="44"/>
        </w:rPr>
        <w:t>税务事项通知书</w:t>
      </w:r>
      <w:bookmarkEnd w:id="2"/>
      <w:bookmarkEnd w:id="3"/>
    </w:p>
    <w:p w14:paraId="5E0AF733">
      <w:pPr>
        <w:pageBreakBefore w:val="0"/>
        <w:widowControl w:val="0"/>
        <w:kinsoku/>
        <w:wordWrap/>
        <w:overflowPunct/>
        <w:topLinePunct w:val="0"/>
        <w:bidi w:val="0"/>
        <w:snapToGrid/>
        <w:spacing w:line="560" w:lineRule="exact"/>
        <w:jc w:val="center"/>
        <w:textAlignment w:val="auto"/>
        <w:outlineLvl w:val="9"/>
        <w:rPr>
          <w:rFonts w:hint="eastAsia" w:ascii="国标黑体" w:hAnsi="国标黑体" w:eastAsia="国标黑体" w:cs="国标黑体"/>
          <w:sz w:val="32"/>
          <w:szCs w:val="32"/>
          <w:u w:val="none"/>
          <w:lang w:eastAsia="zh-CN"/>
        </w:rPr>
      </w:pPr>
    </w:p>
    <w:p w14:paraId="5D4F433E">
      <w:pPr>
        <w:pageBreakBefore w:val="0"/>
        <w:widowControl w:val="0"/>
        <w:kinsoku/>
        <w:wordWrap/>
        <w:overflowPunct/>
        <w:topLinePunct w:val="0"/>
        <w:bidi w:val="0"/>
        <w:snapToGrid/>
        <w:spacing w:line="560" w:lineRule="exact"/>
        <w:jc w:val="center"/>
        <w:textAlignment w:val="auto"/>
        <w:outlineLvl w:val="9"/>
        <w:rPr>
          <w:rFonts w:hint="eastAsia" w:ascii="国标黑体" w:hAnsi="国标黑体" w:eastAsia="国标黑体" w:cs="国标黑体"/>
          <w:sz w:val="32"/>
          <w:szCs w:val="32"/>
        </w:rPr>
      </w:pPr>
      <w:r>
        <w:rPr>
          <w:rFonts w:hint="eastAsia" w:ascii="国标黑体" w:hAnsi="国标黑体" w:eastAsia="国标黑体" w:cs="国标黑体"/>
          <w:sz w:val="32"/>
          <w:szCs w:val="32"/>
          <w:u w:val="none"/>
          <w:lang w:eastAsia="zh-CN"/>
        </w:rPr>
        <w:t>巴左</w:t>
      </w:r>
      <w:bookmarkStart w:id="4" w:name="_Toc311920728_WPSOffice_Level2"/>
      <w:bookmarkStart w:id="5" w:name="_Toc1082681573_WPSOffice_Level2"/>
      <w:r>
        <w:rPr>
          <w:rFonts w:hint="eastAsia" w:ascii="国标黑体" w:hAnsi="国标黑体" w:eastAsia="国标黑体" w:cs="国标黑体"/>
          <w:sz w:val="32"/>
          <w:szCs w:val="32"/>
          <w:u w:val="none"/>
          <w:lang w:eastAsia="zh-CN"/>
        </w:rPr>
        <w:t>税</w:t>
      </w:r>
      <w:r>
        <w:rPr>
          <w:rFonts w:hint="eastAsia" w:ascii="国标黑体" w:hAnsi="国标黑体" w:eastAsia="国标黑体" w:cs="国标黑体"/>
          <w:sz w:val="32"/>
          <w:szCs w:val="32"/>
        </w:rPr>
        <w:t>税通〔</w:t>
      </w:r>
      <w:r>
        <w:rPr>
          <w:rFonts w:hint="eastAsia" w:ascii="国标黑体" w:hAnsi="国标黑体" w:eastAsia="国标黑体" w:cs="国标黑体"/>
          <w:sz w:val="32"/>
          <w:szCs w:val="32"/>
          <w:lang w:val="en-US" w:eastAsia="zh-CN"/>
        </w:rPr>
        <w:t>2026</w:t>
      </w:r>
      <w:r>
        <w:rPr>
          <w:rFonts w:hint="eastAsia" w:ascii="国标黑体" w:hAnsi="国标黑体" w:eastAsia="国标黑体" w:cs="国标黑体"/>
          <w:sz w:val="32"/>
          <w:szCs w:val="32"/>
        </w:rPr>
        <w:t>〕</w:t>
      </w:r>
      <w:r>
        <w:rPr>
          <w:rFonts w:hint="eastAsia" w:ascii="国标黑体" w:hAnsi="国标黑体" w:eastAsia="国标黑体" w:cs="国标黑体"/>
          <w:sz w:val="32"/>
          <w:szCs w:val="32"/>
          <w:lang w:val="en-US" w:eastAsia="zh-CN"/>
        </w:rPr>
        <w:t>1601</w:t>
      </w:r>
      <w:r>
        <w:rPr>
          <w:rFonts w:hint="eastAsia" w:ascii="国标黑体" w:hAnsi="国标黑体" w:eastAsia="国标黑体" w:cs="国标黑体"/>
          <w:sz w:val="32"/>
          <w:szCs w:val="32"/>
        </w:rPr>
        <w:t>号</w:t>
      </w:r>
      <w:bookmarkEnd w:id="4"/>
      <w:bookmarkEnd w:id="5"/>
    </w:p>
    <w:p w14:paraId="4E19D544">
      <w:pPr>
        <w:pageBreakBefore w:val="0"/>
        <w:widowControl w:val="0"/>
        <w:kinsoku/>
        <w:wordWrap/>
        <w:overflowPunct/>
        <w:topLinePunct w:val="0"/>
        <w:bidi w:val="0"/>
        <w:snapToGrid/>
        <w:spacing w:line="560" w:lineRule="exact"/>
        <w:jc w:val="center"/>
        <w:textAlignment w:val="auto"/>
        <w:outlineLvl w:val="9"/>
        <w:rPr>
          <w:rFonts w:hint="eastAsia" w:ascii="仿宋_GB2312" w:hAnsi="宋体" w:eastAsia="仿宋_GB2312"/>
          <w:sz w:val="32"/>
          <w:szCs w:val="32"/>
        </w:rPr>
      </w:pPr>
    </w:p>
    <w:p w14:paraId="399C9EAD">
      <w:pPr>
        <w:pageBreakBefore w:val="0"/>
        <w:widowControl w:val="0"/>
        <w:kinsoku/>
        <w:wordWrap/>
        <w:overflowPunct/>
        <w:topLinePunct w:val="0"/>
        <w:bidi w:val="0"/>
        <w:snapToGrid/>
        <w:spacing w:line="560" w:lineRule="exact"/>
        <w:ind w:firstLine="560" w:firstLineChars="200"/>
        <w:jc w:val="left"/>
        <w:textAlignment w:val="auto"/>
        <w:outlineLvl w:val="9"/>
        <w:rPr>
          <w:rFonts w:hint="eastAsia" w:ascii="仿宋_GB2312" w:hAnsi="仿宋_GB2312" w:eastAsia="仿宋_GB2312" w:cs="仿宋_GB2312"/>
          <w:spacing w:val="-20"/>
          <w:kern w:val="10"/>
          <w:sz w:val="32"/>
          <w:lang w:eastAsia="zh-CN"/>
        </w:rPr>
      </w:pPr>
      <w:r>
        <w:rPr>
          <w:rFonts w:hint="eastAsia" w:ascii="仿宋_GB2312" w:hAnsi="仿宋_GB2312" w:eastAsia="仿宋_GB2312" w:cs="仿宋_GB2312"/>
          <w:spacing w:val="-20"/>
          <w:kern w:val="10"/>
          <w:sz w:val="32"/>
          <w:lang w:eastAsia="zh-CN"/>
        </w:rPr>
        <w:t>纳税人名称：李向国</w:t>
      </w:r>
      <w:r>
        <w:rPr>
          <w:rFonts w:hint="eastAsia" w:ascii="仿宋_GB2312" w:hAnsi="仿宋_GB2312" w:eastAsia="仿宋_GB2312" w:cs="仿宋_GB2312"/>
          <w:spacing w:val="-20"/>
          <w:kern w:val="10"/>
          <w:sz w:val="32"/>
        </w:rPr>
        <w:t>（纳税人识别号：</w:t>
      </w:r>
      <w:r>
        <w:rPr>
          <w:rFonts w:hint="eastAsia" w:ascii="仿宋_GB2312" w:hAnsi="仿宋_GB2312" w:eastAsia="仿宋_GB2312" w:cs="仿宋_GB2312"/>
          <w:spacing w:val="-20"/>
          <w:kern w:val="10"/>
          <w:sz w:val="32"/>
          <w:lang w:val="en-US" w:eastAsia="zh-CN"/>
        </w:rPr>
        <w:t>15042219******4215</w:t>
      </w:r>
      <w:r>
        <w:rPr>
          <w:rFonts w:hint="eastAsia" w:ascii="仿宋_GB2312" w:hAnsi="仿宋_GB2312" w:eastAsia="仿宋_GB2312" w:cs="仿宋_GB2312"/>
          <w:spacing w:val="-20"/>
          <w:kern w:val="10"/>
          <w:sz w:val="32"/>
        </w:rPr>
        <w:t>）</w:t>
      </w:r>
      <w:r>
        <w:rPr>
          <w:rFonts w:hint="eastAsia" w:ascii="仿宋_GB2312" w:hAnsi="仿宋_GB2312" w:eastAsia="仿宋_GB2312" w:cs="仿宋_GB2312"/>
          <w:spacing w:val="-20"/>
          <w:kern w:val="10"/>
          <w:sz w:val="32"/>
          <w:lang w:eastAsia="zh-CN"/>
        </w:rPr>
        <w:t>、苏井林</w:t>
      </w:r>
      <w:r>
        <w:rPr>
          <w:rFonts w:hint="eastAsia" w:ascii="仿宋_GB2312" w:hAnsi="仿宋_GB2312" w:eastAsia="仿宋_GB2312" w:cs="仿宋_GB2312"/>
          <w:spacing w:val="-20"/>
          <w:kern w:val="10"/>
          <w:sz w:val="32"/>
        </w:rPr>
        <w:t>（纳税人识别号：</w:t>
      </w:r>
      <w:r>
        <w:rPr>
          <w:rFonts w:hint="eastAsia" w:ascii="仿宋_GB2312" w:hAnsi="仿宋_GB2312" w:eastAsia="仿宋_GB2312" w:cs="仿宋_GB2312"/>
          <w:spacing w:val="-20"/>
          <w:kern w:val="10"/>
          <w:sz w:val="32"/>
          <w:lang w:val="en-US" w:eastAsia="zh-CN"/>
        </w:rPr>
        <w:t>15042219******4533</w:t>
      </w:r>
      <w:r>
        <w:rPr>
          <w:rFonts w:hint="eastAsia" w:ascii="仿宋_GB2312" w:hAnsi="仿宋_GB2312" w:eastAsia="仿宋_GB2312" w:cs="仿宋_GB2312"/>
          <w:spacing w:val="-20"/>
          <w:kern w:val="10"/>
          <w:sz w:val="32"/>
        </w:rPr>
        <w:t>）</w:t>
      </w:r>
    </w:p>
    <w:p w14:paraId="42AC40A0">
      <w:pPr>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事由：</w:t>
      </w:r>
      <w:r>
        <w:rPr>
          <w:rFonts w:hint="eastAsia" w:ascii="仿宋_GB2312" w:hAnsi="仿宋_GB2312" w:eastAsia="仿宋_GB2312" w:cs="仿宋_GB2312"/>
          <w:sz w:val="32"/>
          <w:szCs w:val="32"/>
          <w:lang w:eastAsia="zh-CN"/>
        </w:rPr>
        <w:t>通知你（单位）在规定期限内办理建筑工程服务应开具发票事宜。</w:t>
      </w:r>
    </w:p>
    <w:p w14:paraId="7738EB52">
      <w:pPr>
        <w:pageBreakBefore w:val="0"/>
        <w:widowControl w:val="0"/>
        <w:kinsoku/>
        <w:wordWrap/>
        <w:overflowPunct/>
        <w:topLinePunct w:val="0"/>
        <w:bidi w:val="0"/>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依据：《中华人民共和国发票管理办法》第十八条。</w:t>
      </w:r>
    </w:p>
    <w:p w14:paraId="408C7FCC">
      <w:pPr>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通知内容：李向国、苏井林二人为《</w:t>
      </w:r>
      <w:r>
        <w:rPr>
          <w:rFonts w:hint="eastAsia" w:ascii="仿宋_GB2312" w:hAnsi="仿宋_GB2312" w:eastAsia="仿宋_GB2312" w:cs="仿宋_GB2312"/>
          <w:sz w:val="32"/>
          <w:szCs w:val="32"/>
          <w:lang w:val="en-US" w:eastAsia="zh-CN"/>
        </w:rPr>
        <w:t>630MW烟煤机组湿法脱硫烟气系统提水技术创新应用项目建筑施工合同</w:t>
      </w:r>
      <w:r>
        <w:rPr>
          <w:rFonts w:hint="eastAsia" w:ascii="仿宋_GB2312" w:hAnsi="仿宋_GB2312" w:eastAsia="仿宋_GB2312" w:cs="仿宋_GB2312"/>
          <w:sz w:val="32"/>
          <w:szCs w:val="32"/>
          <w:lang w:eastAsia="zh-CN"/>
        </w:rPr>
        <w:t>》的实际施工人，北京市清新环境技术股份有限公司根据人民法院的判决已将工程尾款</w:t>
      </w:r>
      <w:r>
        <w:rPr>
          <w:rFonts w:hint="eastAsia" w:ascii="仿宋_GB2312" w:hAnsi="仿宋_GB2312" w:eastAsia="仿宋_GB2312" w:cs="仿宋_GB2312"/>
          <w:sz w:val="32"/>
          <w:szCs w:val="32"/>
          <w:lang w:val="en-US" w:eastAsia="zh-CN"/>
        </w:rPr>
        <w:t>3,503,400.00元</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2025年12月分为三笔汇入</w:t>
      </w:r>
      <w:r>
        <w:rPr>
          <w:rFonts w:hint="eastAsia" w:ascii="仿宋_GB2312" w:hAnsi="仿宋_GB2312" w:eastAsia="仿宋_GB2312" w:cs="仿宋_GB2312"/>
          <w:sz w:val="32"/>
          <w:szCs w:val="32"/>
          <w:lang w:eastAsia="zh-CN"/>
        </w:rPr>
        <w:t>凉城县人民法院。依据《中华</w:t>
      </w:r>
      <w:bookmarkStart w:id="8" w:name="_GoBack"/>
      <w:bookmarkEnd w:id="8"/>
      <w:r>
        <w:rPr>
          <w:rFonts w:hint="eastAsia" w:ascii="仿宋_GB2312" w:hAnsi="仿宋_GB2312" w:eastAsia="仿宋_GB2312" w:cs="仿宋_GB2312"/>
          <w:sz w:val="32"/>
          <w:szCs w:val="32"/>
          <w:lang w:eastAsia="zh-CN"/>
        </w:rPr>
        <w:t>人民共和国发票管理办法》第十八条规定：销售商品、提供服务以及从事其他经营活动的单位和个人，对外发生经营业务收取款项，收款方应当向付款方开具发票。</w:t>
      </w:r>
    </w:p>
    <w:p w14:paraId="5BA1C661">
      <w:pPr>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请你（单位）于收到本通知书之日起5日内依法履行开具发票义务，携带相关资料至办税服务厅办理代开发票事宜。</w:t>
      </w:r>
    </w:p>
    <w:p w14:paraId="1DD36519">
      <w:pPr>
        <w:pageBreakBefore w:val="0"/>
        <w:widowControl w:val="0"/>
        <w:kinsoku/>
        <w:wordWrap/>
        <w:overflowPunct/>
        <w:topLinePunct w:val="0"/>
        <w:bidi w:val="0"/>
        <w:snapToGrid/>
        <w:spacing w:line="560" w:lineRule="exact"/>
        <w:ind w:firstLine="640" w:firstLineChars="200"/>
        <w:jc w:val="center"/>
        <w:textAlignment w:val="auto"/>
        <w:outlineLvl w:val="9"/>
        <w:rPr>
          <w:rFonts w:hint="eastAsia" w:ascii="仿宋" w:hAnsi="仿宋" w:eastAsia="仿宋" w:cs="仿宋"/>
          <w:kern w:val="0"/>
          <w:sz w:val="32"/>
          <w:szCs w:val="32"/>
        </w:rPr>
      </w:pPr>
    </w:p>
    <w:p w14:paraId="2C1B8444">
      <w:pPr>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国家税务总局巴林左旗税务局</w:t>
      </w:r>
    </w:p>
    <w:p w14:paraId="5AA227D7">
      <w:pPr>
        <w:pageBreakBefore w:val="0"/>
        <w:widowControl w:val="0"/>
        <w:kinsoku/>
        <w:wordWrap/>
        <w:overflowPunct/>
        <w:topLinePunct w:val="0"/>
        <w:bidi w:val="0"/>
        <w:snapToGrid/>
        <w:spacing w:line="560" w:lineRule="exact"/>
        <w:ind w:firstLine="640" w:firstLineChars="20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bookmarkStart w:id="6" w:name="_Toc1047179832_WPSOffice_Level2"/>
      <w:bookmarkStart w:id="7" w:name="_Toc1034259669_WPSOffice_Level2"/>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bookmarkEnd w:id="6"/>
      <w:bookmarkEnd w:id="7"/>
    </w:p>
    <w:sectPr>
      <w:pgSz w:w="11906" w:h="16838"/>
      <w:pgMar w:top="187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60A6B"/>
    <w:rsid w:val="02BA4D88"/>
    <w:rsid w:val="18D32BD1"/>
    <w:rsid w:val="1E9816F0"/>
    <w:rsid w:val="213616E5"/>
    <w:rsid w:val="2DFF6CF9"/>
    <w:rsid w:val="38F60A6B"/>
    <w:rsid w:val="3A10421C"/>
    <w:rsid w:val="4DDF2A85"/>
    <w:rsid w:val="4F27500E"/>
    <w:rsid w:val="536658C1"/>
    <w:rsid w:val="57654732"/>
    <w:rsid w:val="69877FA1"/>
    <w:rsid w:val="726D5A47"/>
    <w:rsid w:val="758F6ACB"/>
    <w:rsid w:val="75984A99"/>
    <w:rsid w:val="7CA10627"/>
    <w:rsid w:val="7CDB3B22"/>
    <w:rsid w:val="7E1D591C"/>
    <w:rsid w:val="7F5364B5"/>
    <w:rsid w:val="9FEB1D7F"/>
    <w:rsid w:val="EBFFE8CC"/>
    <w:rsid w:val="F19F9ED1"/>
    <w:rsid w:val="FE8D4316"/>
    <w:rsid w:val="FEFF7A11"/>
    <w:rsid w:val="FFAF5DDD"/>
    <w:rsid w:val="FFBBD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autoSpaceDE w:val="0"/>
      <w:autoSpaceDN w:val="0"/>
      <w:ind w:left="118"/>
      <w:jc w:val="left"/>
    </w:pPr>
    <w:rPr>
      <w:rFonts w:ascii="Arial Unicode MS" w:hAnsi="Arial Unicode MS" w:eastAsia="Arial Unicode MS" w:cs="Arial Unicode MS"/>
      <w:kern w:val="0"/>
      <w:sz w:val="32"/>
      <w:szCs w:val="32"/>
      <w:lang w:val="zh-CN" w:bidi="zh-CN"/>
    </w:rPr>
  </w:style>
  <w:style w:type="paragraph" w:customStyle="1" w:styleId="3">
    <w:name w:val="正文五号"/>
    <w:basedOn w:val="2"/>
    <w:qFormat/>
    <w:uiPriority w:val="99"/>
    <w:pPr>
      <w:ind w:left="0" w:firstLine="420" w:firstLineChars="200"/>
    </w:pPr>
    <w:rPr>
      <w:rFonts w:cs="Tahoma"/>
      <w:sz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2024-03-22T23:37:00Z</dcterms:created>
  <dc:creator>李梦琪</dc:creator>
  <cp:lastModifiedBy>zqsw03</cp:lastModifiedBy>
  <cp:lastPrinted>2024-03-23T01:21:00Z</cp:lastPrinted>
  <dcterms:modified xsi:type="dcterms:W3CDTF">2026-03-04T08:51:37Z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C6A99E536E622D8FDEFE9F69796B8C0C_43</vt:lpwstr>
  </property>
</Properties>
</file>